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A66E9" w:rsidRPr="00164D11" w:rsidRDefault="009A66E9" w:rsidP="00164D11">
      <w:pPr>
        <w:spacing w:before="120" w:line="240" w:lineRule="auto"/>
        <w:jc w:val="center"/>
        <w:rPr>
          <w:rFonts w:ascii="Sylfaen" w:hAnsi="Sylfaen" w:cs="Arial"/>
          <w:b/>
          <w:sz w:val="20"/>
          <w:szCs w:val="20"/>
          <w:lang w:val="ka-GE"/>
        </w:rPr>
      </w:pPr>
      <w:r w:rsidRPr="00164D11">
        <w:rPr>
          <w:rFonts w:ascii="Sylfaen" w:hAnsi="Sylfaen" w:cs="Arial"/>
          <w:b/>
          <w:sz w:val="20"/>
          <w:szCs w:val="20"/>
          <w:lang w:val="ka-GE"/>
        </w:rPr>
        <w:t>მოდული</w:t>
      </w:r>
    </w:p>
    <w:p w:rsidR="009A66E9" w:rsidRPr="00164D11" w:rsidRDefault="009A66E9" w:rsidP="00164D11">
      <w:pPr>
        <w:spacing w:before="120" w:line="240" w:lineRule="auto"/>
        <w:jc w:val="both"/>
        <w:rPr>
          <w:rFonts w:ascii="Sylfaen" w:hAnsi="Sylfaen" w:cs="Arial"/>
          <w:sz w:val="20"/>
          <w:szCs w:val="20"/>
          <w:lang w:val="en-US"/>
        </w:rPr>
      </w:pPr>
      <w:r w:rsidRPr="00164D11">
        <w:rPr>
          <w:rFonts w:ascii="Sylfaen" w:hAnsi="Sylfaen" w:cs="Arial"/>
          <w:b/>
          <w:sz w:val="20"/>
          <w:szCs w:val="20"/>
          <w:lang w:val="en-US"/>
        </w:rPr>
        <w:t>1.</w:t>
      </w:r>
      <w:r w:rsidRPr="00164D11">
        <w:rPr>
          <w:rFonts w:ascii="Sylfaen" w:hAnsi="Sylfaen" w:cs="Arial"/>
          <w:b/>
          <w:bCs/>
          <w:sz w:val="20"/>
          <w:szCs w:val="20"/>
          <w:lang w:val="ka-GE"/>
        </w:rPr>
        <w:t>ზოგადი ინფორმაცია</w:t>
      </w:r>
    </w:p>
    <w:tbl>
      <w:tblPr>
        <w:tblStyle w:val="TableGrid"/>
        <w:tblpPr w:leftFromText="180" w:rightFromText="180" w:vertAnchor="page" w:horzAnchor="margin" w:tblpY="2986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911"/>
        <w:gridCol w:w="6877"/>
      </w:tblGrid>
      <w:tr w:rsidR="00164D11" w:rsidRPr="00164D11" w:rsidTr="00C0181F">
        <w:trPr>
          <w:trHeight w:val="453"/>
        </w:trPr>
        <w:tc>
          <w:tcPr>
            <w:tcW w:w="2506" w:type="pct"/>
          </w:tcPr>
          <w:p w:rsidR="009A66E9" w:rsidRPr="00164D11" w:rsidRDefault="009A66E9" w:rsidP="00164D11">
            <w:pPr>
              <w:spacing w:line="240" w:lineRule="auto"/>
              <w:ind w:right="906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164D11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სარეგისტრაციო ნომერი</w:t>
            </w:r>
            <w:r w:rsidRPr="00164D11">
              <w:rPr>
                <w:rFonts w:ascii="Sylfaen" w:hAnsi="Sylfaen" w:cs="Arial"/>
                <w:b/>
                <w:sz w:val="20"/>
                <w:szCs w:val="20"/>
                <w:lang w:val="en-US"/>
              </w:rPr>
              <w:t>:</w:t>
            </w:r>
          </w:p>
        </w:tc>
        <w:tc>
          <w:tcPr>
            <w:tcW w:w="2494" w:type="pct"/>
          </w:tcPr>
          <w:p w:rsidR="009A66E9" w:rsidRPr="00164D11" w:rsidRDefault="00DE76EE" w:rsidP="00164D11">
            <w:pPr>
              <w:spacing w:line="240" w:lineRule="auto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>0731807</w:t>
            </w:r>
          </w:p>
        </w:tc>
      </w:tr>
      <w:tr w:rsidR="00164D11" w:rsidRPr="00164D11" w:rsidTr="00C0181F">
        <w:trPr>
          <w:trHeight w:val="437"/>
        </w:trPr>
        <w:tc>
          <w:tcPr>
            <w:tcW w:w="2506" w:type="pct"/>
          </w:tcPr>
          <w:p w:rsidR="009A66E9" w:rsidRPr="00164D11" w:rsidRDefault="009A66E9" w:rsidP="00164D11">
            <w:pPr>
              <w:spacing w:line="240" w:lineRule="auto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164D11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სახელწოდება:</w:t>
            </w:r>
          </w:p>
        </w:tc>
        <w:tc>
          <w:tcPr>
            <w:tcW w:w="2494" w:type="pct"/>
          </w:tcPr>
          <w:p w:rsidR="009A66E9" w:rsidRPr="00164D11" w:rsidRDefault="004B577E" w:rsidP="00164D11">
            <w:pPr>
              <w:spacing w:line="240" w:lineRule="auto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164D11">
              <w:rPr>
                <w:rFonts w:ascii="Sylfaen" w:hAnsi="Sylfaen" w:cs="Arial"/>
                <w:sz w:val="20"/>
                <w:szCs w:val="20"/>
                <w:lang w:val="ka-GE"/>
              </w:rPr>
              <w:t>რკინიგზის ლიანდაგზე სამუშაოების წარმოების უსაფრთხო გარემოს უზრუნველყოფა</w:t>
            </w:r>
          </w:p>
        </w:tc>
      </w:tr>
      <w:tr w:rsidR="00164D11" w:rsidRPr="00164D11" w:rsidTr="00C0181F">
        <w:trPr>
          <w:trHeight w:val="437"/>
        </w:trPr>
        <w:tc>
          <w:tcPr>
            <w:tcW w:w="2506" w:type="pct"/>
          </w:tcPr>
          <w:p w:rsidR="009A66E9" w:rsidRPr="00164D11" w:rsidRDefault="009A66E9" w:rsidP="00164D11">
            <w:pPr>
              <w:spacing w:line="240" w:lineRule="auto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164D11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გამოქვეყნების/ცვლილების თარიღი:</w:t>
            </w:r>
          </w:p>
        </w:tc>
        <w:tc>
          <w:tcPr>
            <w:tcW w:w="2494" w:type="pct"/>
          </w:tcPr>
          <w:p w:rsidR="009A66E9" w:rsidRPr="00164D11" w:rsidRDefault="006D7561" w:rsidP="00164D11">
            <w:pPr>
              <w:spacing w:before="120" w:line="240" w:lineRule="auto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>29.12.2017</w:t>
            </w:r>
            <w:r w:rsidR="00414E83">
              <w:rPr>
                <w:rFonts w:ascii="Sylfaen" w:hAnsi="Sylfaen" w:cs="Arial"/>
                <w:sz w:val="20"/>
                <w:szCs w:val="20"/>
                <w:lang w:val="ka-GE"/>
              </w:rPr>
              <w:t xml:space="preserve">/ </w:t>
            </w:r>
            <w:r w:rsidR="00414E83">
              <w:rPr>
                <w:rFonts w:ascii="Sylfaen" w:eastAsia="Arial Unicode MS" w:hAnsi="Sylfaen" w:cs="Arial Unicode MS"/>
                <w:lang w:val="ka-GE"/>
              </w:rPr>
              <w:t>15.09.2021</w:t>
            </w:r>
            <w:bookmarkStart w:id="0" w:name="_GoBack"/>
            <w:bookmarkEnd w:id="0"/>
          </w:p>
        </w:tc>
      </w:tr>
      <w:tr w:rsidR="00164D11" w:rsidRPr="00164D11" w:rsidTr="00C0181F">
        <w:trPr>
          <w:trHeight w:val="437"/>
        </w:trPr>
        <w:tc>
          <w:tcPr>
            <w:tcW w:w="2506" w:type="pct"/>
          </w:tcPr>
          <w:p w:rsidR="009A66E9" w:rsidRPr="00164D11" w:rsidRDefault="009A66E9" w:rsidP="00164D11">
            <w:pPr>
              <w:tabs>
                <w:tab w:val="left" w:pos="5760"/>
              </w:tabs>
              <w:spacing w:before="120" w:line="240" w:lineRule="auto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164D11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მოცულობა კრედიტებში:</w:t>
            </w:r>
            <w:r w:rsidRPr="00164D11">
              <w:rPr>
                <w:rFonts w:ascii="Sylfaen" w:hAnsi="Sylfaen" w:cs="Arial"/>
                <w:b/>
                <w:sz w:val="20"/>
                <w:szCs w:val="20"/>
                <w:lang w:val="ka-GE"/>
              </w:rPr>
              <w:tab/>
            </w:r>
          </w:p>
        </w:tc>
        <w:tc>
          <w:tcPr>
            <w:tcW w:w="2494" w:type="pct"/>
          </w:tcPr>
          <w:p w:rsidR="009A66E9" w:rsidRPr="00164D11" w:rsidRDefault="00655EB6" w:rsidP="00164D11">
            <w:pPr>
              <w:spacing w:before="120" w:line="240" w:lineRule="auto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164D11">
              <w:rPr>
                <w:rFonts w:ascii="Sylfaen" w:hAnsi="Sylfaen" w:cs="Arial"/>
                <w:sz w:val="20"/>
                <w:szCs w:val="20"/>
                <w:lang w:val="ka-GE"/>
              </w:rPr>
              <w:t>5</w:t>
            </w:r>
          </w:p>
        </w:tc>
      </w:tr>
      <w:tr w:rsidR="00164D11" w:rsidRPr="00164D11" w:rsidTr="00C0181F">
        <w:trPr>
          <w:trHeight w:val="437"/>
        </w:trPr>
        <w:tc>
          <w:tcPr>
            <w:tcW w:w="2506" w:type="pct"/>
          </w:tcPr>
          <w:p w:rsidR="009A66E9" w:rsidRPr="00164D11" w:rsidRDefault="009A66E9" w:rsidP="00164D11">
            <w:pPr>
              <w:spacing w:before="120" w:line="240" w:lineRule="auto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164D11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მოდულზე დაშვების წინაპირობა: </w:t>
            </w:r>
          </w:p>
        </w:tc>
        <w:tc>
          <w:tcPr>
            <w:tcW w:w="2494" w:type="pct"/>
          </w:tcPr>
          <w:p w:rsidR="009A66E9" w:rsidRPr="00164D11" w:rsidRDefault="00811993" w:rsidP="00164D11">
            <w:pPr>
              <w:spacing w:before="120" w:line="240" w:lineRule="auto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>-</w:t>
            </w:r>
          </w:p>
        </w:tc>
      </w:tr>
      <w:tr w:rsidR="00164D11" w:rsidRPr="00164D11" w:rsidTr="00C0181F">
        <w:trPr>
          <w:trHeight w:val="1285"/>
        </w:trPr>
        <w:tc>
          <w:tcPr>
            <w:tcW w:w="2506" w:type="pct"/>
          </w:tcPr>
          <w:p w:rsidR="009A66E9" w:rsidRPr="00164D11" w:rsidRDefault="009A66E9" w:rsidP="00164D11">
            <w:pPr>
              <w:spacing w:before="120" w:line="240" w:lineRule="auto"/>
              <w:jc w:val="both"/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r w:rsidRPr="00164D11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მოდულის აღწერა:</w:t>
            </w:r>
          </w:p>
        </w:tc>
        <w:tc>
          <w:tcPr>
            <w:tcW w:w="2494" w:type="pct"/>
          </w:tcPr>
          <w:p w:rsidR="009A66E9" w:rsidRPr="00164D11" w:rsidRDefault="009A66E9" w:rsidP="00164D11">
            <w:pPr>
              <w:spacing w:line="240" w:lineRule="auto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164D11">
              <w:rPr>
                <w:rFonts w:ascii="Sylfaen" w:hAnsi="Sylfaen" w:cs="Arial"/>
                <w:sz w:val="20"/>
                <w:szCs w:val="20"/>
                <w:lang w:val="ka-GE"/>
              </w:rPr>
              <w:t>მოცემული მოდულის დასრულების შემდეგ პირს შეუძლია</w:t>
            </w:r>
            <w:r w:rsidR="007F0F1A" w:rsidRPr="00164D11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Pr="00164D11">
              <w:rPr>
                <w:rFonts w:ascii="Sylfaen" w:hAnsi="Sylfaen" w:cs="Sylfaen"/>
                <w:sz w:val="20"/>
                <w:szCs w:val="20"/>
                <w:lang w:val="ka-GE"/>
              </w:rPr>
              <w:t>პირველა</w:t>
            </w:r>
            <w:r w:rsidRPr="00164D11">
              <w:rPr>
                <w:rFonts w:ascii="Sylfaen" w:hAnsi="Sylfaen"/>
                <w:sz w:val="20"/>
                <w:szCs w:val="20"/>
                <w:lang w:val="ka-GE"/>
              </w:rPr>
              <w:t xml:space="preserve">დი </w:t>
            </w:r>
            <w:r w:rsidR="007F0F1A" w:rsidRPr="00164D11">
              <w:rPr>
                <w:rFonts w:ascii="Sylfaen" w:hAnsi="Sylfaen"/>
                <w:sz w:val="20"/>
                <w:szCs w:val="20"/>
                <w:lang w:val="ka-GE"/>
              </w:rPr>
              <w:t xml:space="preserve">გადაუდებელი დახმარების გაწევა, </w:t>
            </w:r>
            <w:r w:rsidRPr="00164D11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სამუშაო ადგილზე </w:t>
            </w:r>
            <w:r w:rsidRPr="00164D11">
              <w:rPr>
                <w:rFonts w:ascii="Sylfaen" w:hAnsi="Sylfaen"/>
                <w:sz w:val="20"/>
                <w:szCs w:val="20"/>
                <w:lang w:val="ka-GE"/>
              </w:rPr>
              <w:t>სანიტარ</w:t>
            </w:r>
            <w:r w:rsidR="00DD334C">
              <w:rPr>
                <w:rFonts w:ascii="Sylfaen" w:hAnsi="Sylfaen"/>
                <w:sz w:val="20"/>
                <w:szCs w:val="20"/>
                <w:lang w:val="ka-GE"/>
              </w:rPr>
              <w:t>ი</w:t>
            </w:r>
            <w:r w:rsidRPr="00164D11">
              <w:rPr>
                <w:rFonts w:ascii="Sylfaen" w:hAnsi="Sylfaen"/>
                <w:sz w:val="20"/>
                <w:szCs w:val="20"/>
                <w:lang w:val="ka-GE"/>
              </w:rPr>
              <w:t xml:space="preserve">ულ-ჰიგიენური ნორმების </w:t>
            </w:r>
            <w:r w:rsidRPr="00164D11">
              <w:rPr>
                <w:rFonts w:ascii="Sylfaen" w:hAnsi="Sylfaen" w:cs="Sylfaen"/>
                <w:sz w:val="20"/>
                <w:szCs w:val="20"/>
                <w:lang w:val="ka-GE"/>
              </w:rPr>
              <w:t>დაცვა;</w:t>
            </w:r>
            <w:r w:rsidR="00ED3909" w:rsidRPr="00164D11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164D11">
              <w:rPr>
                <w:rFonts w:ascii="Sylfaen" w:hAnsi="Sylfaen" w:cs="Sylfaen"/>
                <w:sz w:val="20"/>
                <w:szCs w:val="20"/>
                <w:lang w:val="ka-GE"/>
              </w:rPr>
              <w:t>შრომით</w:t>
            </w:r>
            <w:r w:rsidR="00DD334C">
              <w:rPr>
                <w:rFonts w:ascii="Sylfaen" w:hAnsi="Sylfaen" w:cs="Sylfaen"/>
                <w:sz w:val="20"/>
                <w:szCs w:val="20"/>
                <w:lang w:val="ka-GE"/>
              </w:rPr>
              <w:t>ი</w:t>
            </w:r>
            <w:r w:rsidRPr="00164D11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უსაფრ</w:t>
            </w:r>
            <w:r w:rsidRPr="00164D11">
              <w:rPr>
                <w:rFonts w:ascii="Sylfaen" w:hAnsi="Sylfaen"/>
                <w:sz w:val="20"/>
                <w:szCs w:val="20"/>
                <w:lang w:val="ka-GE"/>
              </w:rPr>
              <w:t>თხოების ნორმების დაცვა სამუშაო მოედანზე;</w:t>
            </w:r>
            <w:r w:rsidR="00ED3909" w:rsidRPr="00164D11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164D11">
              <w:rPr>
                <w:rFonts w:ascii="Sylfaen" w:hAnsi="Sylfaen" w:cs="Sylfaen"/>
                <w:sz w:val="20"/>
                <w:szCs w:val="20"/>
                <w:lang w:val="ka-GE"/>
              </w:rPr>
              <w:t>გარემოს დაცვითი ნორმების დაცვა;</w:t>
            </w:r>
            <w:r w:rsidR="00ED3909" w:rsidRPr="00164D11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164D11">
              <w:rPr>
                <w:rFonts w:ascii="Sylfaen" w:hAnsi="Sylfaen" w:cs="Sylfaen"/>
                <w:sz w:val="20"/>
                <w:szCs w:val="20"/>
                <w:lang w:val="ka-GE"/>
              </w:rPr>
              <w:t>პროფესიული</w:t>
            </w:r>
            <w:r w:rsidRPr="00164D11">
              <w:rPr>
                <w:rFonts w:ascii="Sylfaen" w:hAnsi="Sylfaen"/>
                <w:sz w:val="20"/>
                <w:szCs w:val="20"/>
                <w:lang w:val="ka-GE"/>
              </w:rPr>
              <w:t xml:space="preserve">  </w:t>
            </w:r>
            <w:r w:rsidRPr="00164D11">
              <w:rPr>
                <w:rFonts w:ascii="Sylfaen" w:hAnsi="Sylfaen" w:cs="Sylfaen"/>
                <w:sz w:val="20"/>
                <w:szCs w:val="20"/>
                <w:lang w:val="ka-GE"/>
              </w:rPr>
              <w:t>ეთიკის</w:t>
            </w:r>
            <w:r w:rsidRPr="00164D11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164D11">
              <w:rPr>
                <w:rFonts w:ascii="Sylfaen" w:hAnsi="Sylfaen" w:cs="Sylfaen"/>
                <w:sz w:val="20"/>
                <w:szCs w:val="20"/>
                <w:lang w:val="ka-GE"/>
              </w:rPr>
              <w:t>ნორმების</w:t>
            </w:r>
            <w:r w:rsidRPr="00164D11">
              <w:rPr>
                <w:rFonts w:ascii="Sylfaen" w:hAnsi="Sylfaen"/>
                <w:sz w:val="20"/>
                <w:szCs w:val="20"/>
                <w:lang w:val="ka-GE"/>
              </w:rPr>
              <w:t xml:space="preserve">  </w:t>
            </w:r>
            <w:r w:rsidRPr="00164D11">
              <w:rPr>
                <w:rFonts w:ascii="Sylfaen" w:hAnsi="Sylfaen" w:cs="Sylfaen"/>
                <w:sz w:val="20"/>
                <w:szCs w:val="20"/>
                <w:lang w:val="ka-GE"/>
              </w:rPr>
              <w:t>დაცვა</w:t>
            </w:r>
            <w:r w:rsidRPr="00164D11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  <w:r w:rsidR="00ED3909" w:rsidRPr="00164D11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164D11">
              <w:rPr>
                <w:rFonts w:ascii="Sylfaen" w:eastAsia="Calibri" w:hAnsi="Sylfaen" w:cs="Arial"/>
                <w:sz w:val="20"/>
                <w:szCs w:val="20"/>
                <w:lang w:val="ka-GE"/>
              </w:rPr>
              <w:t>მატარებელთა მოძრაობის უსაფრთხოების უზრუნველყოფა  მატარებლების მოძრაობისა და სამანევრო მუშაობის დროს</w:t>
            </w:r>
            <w:r w:rsidR="00DD334C">
              <w:rPr>
                <w:rFonts w:ascii="Sylfaen" w:hAnsi="Sylfaen" w:cs="Sylfaen"/>
                <w:sz w:val="20"/>
                <w:szCs w:val="20"/>
                <w:lang w:val="ka-GE"/>
              </w:rPr>
              <w:t>;</w:t>
            </w:r>
            <w:r w:rsidR="00ED3909" w:rsidRPr="00164D11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164D11">
              <w:rPr>
                <w:rFonts w:ascii="Sylfaen" w:eastAsia="Calibri" w:hAnsi="Sylfaen" w:cs="Arial"/>
                <w:sz w:val="20"/>
                <w:szCs w:val="20"/>
                <w:lang w:val="ka-GE"/>
              </w:rPr>
              <w:t>მატარებელთა მოძრაობისა</w:t>
            </w:r>
            <w:r w:rsidR="00ED3909" w:rsidRPr="00164D11">
              <w:rPr>
                <w:rFonts w:ascii="Sylfaen" w:eastAsia="Calibri" w:hAnsi="Sylfaen" w:cs="Arial"/>
                <w:sz w:val="20"/>
                <w:szCs w:val="20"/>
                <w:lang w:val="en-US"/>
              </w:rPr>
              <w:t xml:space="preserve"> </w:t>
            </w:r>
            <w:r w:rsidRPr="00164D11">
              <w:rPr>
                <w:rFonts w:ascii="Sylfaen" w:eastAsia="Calibri" w:hAnsi="Sylfaen" w:cs="Arial"/>
                <w:sz w:val="20"/>
                <w:szCs w:val="20"/>
                <w:lang w:val="ka-GE"/>
              </w:rPr>
              <w:t>და სამანევრო მუშაობის ორგანიზაცია სიგნალიზაციის ინსტრუქციით დადგენილი მოთხოვნების შესრულებით.</w:t>
            </w:r>
          </w:p>
          <w:p w:rsidR="009A66E9" w:rsidRPr="00164D11" w:rsidRDefault="009A66E9" w:rsidP="00164D11">
            <w:pPr>
              <w:spacing w:line="240" w:lineRule="auto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</w:p>
        </w:tc>
      </w:tr>
    </w:tbl>
    <w:p w:rsidR="009A66E9" w:rsidRPr="00164D11" w:rsidRDefault="009A66E9" w:rsidP="00164D11">
      <w:pPr>
        <w:spacing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:rsidR="009A66E9" w:rsidRDefault="009A66E9" w:rsidP="00164D11">
      <w:pPr>
        <w:spacing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</w:p>
    <w:p w:rsidR="00164D11" w:rsidRPr="00164D11" w:rsidRDefault="00164D11" w:rsidP="00164D11">
      <w:pPr>
        <w:spacing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</w:p>
    <w:p w:rsidR="00411ECB" w:rsidRPr="00164D11" w:rsidRDefault="00411ECB" w:rsidP="00164D11">
      <w:pPr>
        <w:spacing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</w:p>
    <w:p w:rsidR="00411ECB" w:rsidRPr="00164D11" w:rsidRDefault="00411ECB" w:rsidP="00164D11">
      <w:pPr>
        <w:spacing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</w:p>
    <w:p w:rsidR="009A66E9" w:rsidRPr="00164D11" w:rsidRDefault="009A66E9" w:rsidP="00164D11">
      <w:pPr>
        <w:pStyle w:val="PlainText"/>
        <w:jc w:val="both"/>
        <w:rPr>
          <w:rFonts w:ascii="Sylfaen" w:hAnsi="Sylfaen" w:cs="Arial"/>
          <w:b/>
          <w:lang w:val="ka-GE"/>
        </w:rPr>
      </w:pPr>
      <w:r w:rsidRPr="00164D11">
        <w:rPr>
          <w:rFonts w:ascii="Sylfaen" w:hAnsi="Sylfaen" w:cs="Arial"/>
          <w:b/>
          <w:lang w:val="en-US"/>
        </w:rPr>
        <w:lastRenderedPageBreak/>
        <w:t xml:space="preserve">2. </w:t>
      </w:r>
      <w:r w:rsidRPr="00164D11">
        <w:rPr>
          <w:rFonts w:ascii="Sylfaen" w:hAnsi="Sylfaen" w:cs="Arial"/>
          <w:b/>
          <w:lang w:val="ka-GE"/>
        </w:rPr>
        <w:t>სტანდარტული ჩანაწერები</w:t>
      </w:r>
    </w:p>
    <w:p w:rsidR="009A66E9" w:rsidRPr="00164D11" w:rsidRDefault="009A66E9" w:rsidP="00164D11">
      <w:pPr>
        <w:spacing w:line="240" w:lineRule="auto"/>
        <w:jc w:val="both"/>
        <w:rPr>
          <w:rFonts w:ascii="Sylfaen" w:eastAsia="MS Mincho" w:hAnsi="Sylfaen" w:cs="Arial"/>
          <w:bCs/>
          <w:sz w:val="20"/>
          <w:szCs w:val="20"/>
          <w:lang w:val="ka-GE"/>
        </w:rPr>
      </w:pPr>
    </w:p>
    <w:tbl>
      <w:tblPr>
        <w:tblStyle w:val="TableGrid"/>
        <w:tblW w:w="4844" w:type="pct"/>
        <w:jc w:val="center"/>
        <w:tblLook w:val="04A0" w:firstRow="1" w:lastRow="0" w:firstColumn="1" w:lastColumn="0" w:noHBand="0" w:noVBand="1"/>
      </w:tblPr>
      <w:tblGrid>
        <w:gridCol w:w="2728"/>
        <w:gridCol w:w="5103"/>
        <w:gridCol w:w="3187"/>
        <w:gridCol w:w="2340"/>
      </w:tblGrid>
      <w:tr w:rsidR="00F751A8" w:rsidRPr="00164D11" w:rsidTr="00F751A8">
        <w:trPr>
          <w:trHeight w:val="1241"/>
          <w:jc w:val="center"/>
        </w:trPr>
        <w:tc>
          <w:tcPr>
            <w:tcW w:w="1021" w:type="pct"/>
            <w:shd w:val="clear" w:color="auto" w:fill="DEEAF6" w:themeFill="accent1" w:themeFillTint="33"/>
            <w:vAlign w:val="center"/>
          </w:tcPr>
          <w:p w:rsidR="00F751A8" w:rsidRPr="00164D11" w:rsidRDefault="00F751A8" w:rsidP="00F751A8">
            <w:pPr>
              <w:spacing w:line="240" w:lineRule="auto"/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:rsidR="00F751A8" w:rsidRPr="00164D11" w:rsidRDefault="00F751A8" w:rsidP="00F751A8">
            <w:pPr>
              <w:spacing w:line="240" w:lineRule="auto"/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164D11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სწავლის შედეგები</w:t>
            </w:r>
          </w:p>
          <w:p w:rsidR="00F751A8" w:rsidRPr="00164D11" w:rsidRDefault="00F751A8" w:rsidP="00F751A8">
            <w:pPr>
              <w:spacing w:before="120" w:line="240" w:lineRule="auto"/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</w:tc>
        <w:tc>
          <w:tcPr>
            <w:tcW w:w="1910" w:type="pct"/>
            <w:shd w:val="clear" w:color="auto" w:fill="DEEAF6" w:themeFill="accent1" w:themeFillTint="33"/>
            <w:vAlign w:val="center"/>
          </w:tcPr>
          <w:p w:rsidR="00F751A8" w:rsidRPr="00164D11" w:rsidRDefault="00F751A8" w:rsidP="00F751A8">
            <w:pPr>
              <w:spacing w:line="240" w:lineRule="auto"/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164D11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შესრულების კრიტერიუმები</w:t>
            </w:r>
          </w:p>
        </w:tc>
        <w:tc>
          <w:tcPr>
            <w:tcW w:w="1193" w:type="pct"/>
            <w:shd w:val="clear" w:color="auto" w:fill="DEEAF6" w:themeFill="accent1" w:themeFillTint="33"/>
            <w:vAlign w:val="center"/>
          </w:tcPr>
          <w:p w:rsidR="00F751A8" w:rsidRPr="00164D11" w:rsidRDefault="00F751A8" w:rsidP="00F751A8">
            <w:pPr>
              <w:spacing w:line="240" w:lineRule="auto"/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:rsidR="00F751A8" w:rsidRPr="00164D11" w:rsidRDefault="00F751A8" w:rsidP="00F751A8">
            <w:pPr>
              <w:spacing w:line="240" w:lineRule="auto"/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164D11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კომპეტენციის პარამეტრების ფარგლები</w:t>
            </w:r>
            <w:r w:rsidRPr="00164D11">
              <w:rPr>
                <w:rFonts w:ascii="Sylfaen" w:hAnsi="Sylfaen" w:cs="Arial"/>
                <w:b/>
                <w:sz w:val="20"/>
                <w:szCs w:val="20"/>
                <w:lang w:val="ka-GE"/>
              </w:rPr>
              <w:br/>
            </w:r>
          </w:p>
        </w:tc>
        <w:tc>
          <w:tcPr>
            <w:tcW w:w="876" w:type="pct"/>
            <w:shd w:val="clear" w:color="auto" w:fill="DEEAF6" w:themeFill="accent1" w:themeFillTint="33"/>
            <w:vAlign w:val="center"/>
          </w:tcPr>
          <w:p w:rsidR="00F751A8" w:rsidRPr="00164D11" w:rsidRDefault="00F751A8" w:rsidP="00F751A8">
            <w:pPr>
              <w:spacing w:line="240" w:lineRule="auto"/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164D11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შეფასების მიმართულება</w:t>
            </w:r>
          </w:p>
        </w:tc>
      </w:tr>
      <w:tr w:rsidR="00F751A8" w:rsidRPr="00164D11" w:rsidTr="00F751A8">
        <w:trPr>
          <w:trHeight w:val="935"/>
          <w:jc w:val="center"/>
        </w:trPr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1A8" w:rsidRPr="00164D11" w:rsidRDefault="00F751A8" w:rsidP="00164D11">
            <w:pPr>
              <w:pStyle w:val="ListParagraph"/>
              <w:spacing w:line="240" w:lineRule="auto"/>
              <w:ind w:left="142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64D11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1.პირველა</w:t>
            </w:r>
            <w:r w:rsidRPr="00164D11">
              <w:rPr>
                <w:rFonts w:ascii="Sylfaen" w:hAnsi="Sylfaen"/>
                <w:b/>
                <w:sz w:val="20"/>
                <w:szCs w:val="20"/>
                <w:lang w:val="ka-GE"/>
              </w:rPr>
              <w:t>დი გადაუდებელი დახმარების გაწევა</w:t>
            </w:r>
          </w:p>
          <w:p w:rsidR="00F751A8" w:rsidRPr="00164D11" w:rsidRDefault="00F751A8" w:rsidP="00164D11">
            <w:pPr>
              <w:spacing w:line="240" w:lineRule="auto"/>
              <w:ind w:left="90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:rsidR="00F751A8" w:rsidRPr="00164D11" w:rsidRDefault="00F751A8" w:rsidP="00164D11">
            <w:pPr>
              <w:spacing w:line="24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751A8" w:rsidRPr="00164D11" w:rsidRDefault="00F751A8" w:rsidP="00F751A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F751A8" w:rsidRPr="00164D11" w:rsidRDefault="00F751A8" w:rsidP="00F751A8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42"/>
              <w:rPr>
                <w:rFonts w:ascii="Sylfaen" w:hAnsi="Sylfaen"/>
                <w:sz w:val="20"/>
                <w:szCs w:val="20"/>
                <w:lang w:val="ka-GE"/>
              </w:rPr>
            </w:pPr>
            <w:r w:rsidRPr="00164D11">
              <w:rPr>
                <w:rFonts w:ascii="Sylfaen" w:hAnsi="Sylfaen"/>
                <w:sz w:val="20"/>
                <w:szCs w:val="20"/>
                <w:lang w:val="ka-GE"/>
              </w:rPr>
              <w:t>დაზარალებულ</w:t>
            </w:r>
            <w:r w:rsidRPr="00164D11">
              <w:rPr>
                <w:rFonts w:ascii="Sylfaen" w:hAnsi="Sylfaen"/>
                <w:sz w:val="20"/>
                <w:szCs w:val="20"/>
                <w:lang w:val="en-US"/>
              </w:rPr>
              <w:t>ი</w:t>
            </w:r>
            <w:r w:rsidRPr="00164D11">
              <w:rPr>
                <w:rFonts w:ascii="Sylfaen" w:hAnsi="Sylfaen"/>
                <w:sz w:val="20"/>
                <w:szCs w:val="20"/>
                <w:lang w:val="ka-GE"/>
              </w:rPr>
              <w:t>ს ტრა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ვმ</w:t>
            </w:r>
            <w:r w:rsidRPr="00164D11">
              <w:rPr>
                <w:rFonts w:ascii="Sylfaen" w:hAnsi="Sylfaen"/>
                <w:sz w:val="20"/>
                <w:szCs w:val="20"/>
                <w:lang w:val="ka-GE"/>
              </w:rPr>
              <w:t>ის   შესაბამისად სწორად ირჩევს პირველადი გადაუდებელი დახმარების სახეს;</w:t>
            </w:r>
          </w:p>
          <w:p w:rsidR="00F751A8" w:rsidRPr="00164D11" w:rsidRDefault="00F751A8" w:rsidP="00F751A8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42"/>
              <w:rPr>
                <w:rFonts w:ascii="Sylfaen" w:hAnsi="Sylfaen"/>
                <w:sz w:val="20"/>
                <w:szCs w:val="20"/>
                <w:lang w:val="ka-GE"/>
              </w:rPr>
            </w:pPr>
            <w:r w:rsidRPr="00164D11">
              <w:rPr>
                <w:rFonts w:ascii="Sylfaen" w:hAnsi="Sylfaen" w:cs="Sylfaen"/>
                <w:sz w:val="20"/>
                <w:szCs w:val="20"/>
                <w:lang w:val="ka-GE"/>
              </w:rPr>
              <w:t>დაზარალებულს</w:t>
            </w:r>
            <w:r w:rsidRPr="00164D11">
              <w:rPr>
                <w:rFonts w:ascii="Sylfaen" w:hAnsi="Sylfaen"/>
                <w:sz w:val="20"/>
                <w:szCs w:val="20"/>
                <w:lang w:val="ka-GE"/>
              </w:rPr>
              <w:t xml:space="preserve"> აღმოუჩენს </w:t>
            </w:r>
            <w:r w:rsidRPr="00164D11">
              <w:rPr>
                <w:rFonts w:ascii="Sylfaen" w:hAnsi="Sylfaen" w:cs="Sylfaen"/>
                <w:sz w:val="20"/>
                <w:szCs w:val="20"/>
                <w:lang w:val="ka-GE"/>
              </w:rPr>
              <w:t>პირველად</w:t>
            </w:r>
            <w:r w:rsidRPr="00164D11">
              <w:rPr>
                <w:rFonts w:ascii="Sylfaen" w:hAnsi="Sylfaen"/>
                <w:sz w:val="20"/>
                <w:szCs w:val="20"/>
                <w:lang w:val="ka-GE"/>
              </w:rPr>
              <w:t xml:space="preserve"> გადაუდებელ დახმარებას მოტეხილობის დროს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F751A8" w:rsidRPr="00164D11" w:rsidRDefault="00F751A8" w:rsidP="00F751A8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42"/>
              <w:rPr>
                <w:rFonts w:ascii="Sylfaen" w:hAnsi="Sylfaen"/>
                <w:sz w:val="20"/>
                <w:szCs w:val="20"/>
                <w:lang w:val="ka-GE"/>
              </w:rPr>
            </w:pPr>
            <w:r w:rsidRPr="00164D11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დაზარალებულს </w:t>
            </w:r>
            <w:r w:rsidRPr="00164D11">
              <w:rPr>
                <w:rFonts w:ascii="Sylfaen" w:hAnsi="Sylfaen"/>
                <w:sz w:val="20"/>
                <w:szCs w:val="20"/>
                <w:lang w:val="ka-GE"/>
              </w:rPr>
              <w:t xml:space="preserve">აღმოუჩენს </w:t>
            </w:r>
            <w:r w:rsidRPr="00164D11">
              <w:rPr>
                <w:rFonts w:ascii="Sylfaen" w:hAnsi="Sylfaen" w:cs="Sylfaen"/>
                <w:sz w:val="20"/>
                <w:szCs w:val="20"/>
                <w:lang w:val="ka-GE"/>
              </w:rPr>
              <w:t>პირველად</w:t>
            </w:r>
            <w:r w:rsidRPr="00164D11">
              <w:rPr>
                <w:rFonts w:ascii="Sylfaen" w:hAnsi="Sylfaen"/>
                <w:sz w:val="20"/>
                <w:szCs w:val="20"/>
                <w:lang w:val="ka-GE"/>
              </w:rPr>
              <w:t xml:space="preserve"> გადაუდებელ დახმარებას დაჟეჟილობის დროს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F751A8" w:rsidRPr="00164D11" w:rsidRDefault="00F751A8" w:rsidP="00F751A8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42"/>
              <w:rPr>
                <w:rFonts w:ascii="Sylfaen" w:hAnsi="Sylfaen"/>
                <w:sz w:val="20"/>
                <w:szCs w:val="20"/>
                <w:lang w:val="ka-GE"/>
              </w:rPr>
            </w:pPr>
            <w:r w:rsidRPr="00164D11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დაზარალებულს </w:t>
            </w:r>
            <w:r w:rsidRPr="00164D11">
              <w:rPr>
                <w:rFonts w:ascii="Sylfaen" w:hAnsi="Sylfaen"/>
                <w:sz w:val="20"/>
                <w:szCs w:val="20"/>
                <w:lang w:val="ka-GE"/>
              </w:rPr>
              <w:t xml:space="preserve">აღმოუჩენს </w:t>
            </w:r>
            <w:r w:rsidRPr="00164D11">
              <w:rPr>
                <w:rFonts w:ascii="Sylfaen" w:hAnsi="Sylfaen" w:cs="Sylfaen"/>
                <w:sz w:val="20"/>
                <w:szCs w:val="20"/>
                <w:lang w:val="ka-GE"/>
              </w:rPr>
              <w:t>პირველად</w:t>
            </w:r>
            <w:r w:rsidRPr="00164D11">
              <w:rPr>
                <w:rFonts w:ascii="Sylfaen" w:hAnsi="Sylfaen"/>
                <w:sz w:val="20"/>
                <w:szCs w:val="20"/>
                <w:lang w:val="ka-GE"/>
              </w:rPr>
              <w:t xml:space="preserve"> გადაუდებელ დახმარებას სისხლდენის დროს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F751A8" w:rsidRPr="00164D11" w:rsidRDefault="00F751A8" w:rsidP="00F751A8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42"/>
              <w:rPr>
                <w:rFonts w:ascii="Sylfaen" w:hAnsi="Sylfaen"/>
                <w:sz w:val="20"/>
                <w:szCs w:val="20"/>
                <w:lang w:val="ka-GE"/>
              </w:rPr>
            </w:pPr>
            <w:r w:rsidRPr="00164D11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დაზარალებულს </w:t>
            </w:r>
            <w:r w:rsidRPr="00164D11">
              <w:rPr>
                <w:rFonts w:ascii="Sylfaen" w:hAnsi="Sylfaen"/>
                <w:sz w:val="20"/>
                <w:szCs w:val="20"/>
                <w:lang w:val="ka-GE"/>
              </w:rPr>
              <w:t xml:space="preserve">აღმოუჩენს </w:t>
            </w:r>
            <w:r w:rsidRPr="00164D11">
              <w:rPr>
                <w:rFonts w:ascii="Sylfaen" w:hAnsi="Sylfaen" w:cs="Sylfaen"/>
                <w:sz w:val="20"/>
                <w:szCs w:val="20"/>
                <w:lang w:val="ka-GE"/>
              </w:rPr>
              <w:t>პირველად</w:t>
            </w:r>
            <w:r w:rsidRPr="00164D11">
              <w:rPr>
                <w:rFonts w:ascii="Sylfaen" w:hAnsi="Sylfaen"/>
                <w:sz w:val="20"/>
                <w:szCs w:val="20"/>
                <w:lang w:val="ka-GE"/>
              </w:rPr>
              <w:t xml:space="preserve">  გადაუდებელ დახმარებას დენით დამწვრობის დროს;</w:t>
            </w:r>
          </w:p>
          <w:p w:rsidR="00F751A8" w:rsidRPr="00164D11" w:rsidRDefault="00F751A8" w:rsidP="00F751A8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42"/>
              <w:rPr>
                <w:rFonts w:ascii="Sylfaen" w:hAnsi="Sylfaen"/>
                <w:sz w:val="20"/>
                <w:szCs w:val="20"/>
                <w:lang w:val="ka-GE"/>
              </w:rPr>
            </w:pPr>
            <w:r w:rsidRPr="00164D11">
              <w:rPr>
                <w:rFonts w:ascii="Sylfaen" w:hAnsi="Sylfaen" w:cs="Sylfaen"/>
                <w:sz w:val="20"/>
                <w:szCs w:val="20"/>
                <w:lang w:val="ka-GE"/>
              </w:rPr>
              <w:t>დაზარალებლს</w:t>
            </w:r>
            <w:r w:rsidRPr="00164D11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164D11">
              <w:rPr>
                <w:rFonts w:ascii="Sylfaen" w:hAnsi="Sylfaen" w:cs="Sylfaen"/>
                <w:sz w:val="20"/>
                <w:szCs w:val="20"/>
                <w:lang w:val="ka-GE"/>
              </w:rPr>
              <w:t>აღმოუჩენს</w:t>
            </w:r>
            <w:r w:rsidRPr="00164D11">
              <w:rPr>
                <w:rFonts w:ascii="Sylfaen" w:hAnsi="Sylfaen"/>
                <w:sz w:val="20"/>
                <w:szCs w:val="20"/>
                <w:lang w:val="ka-GE"/>
              </w:rPr>
              <w:t xml:space="preserve"> პირველად გადაუდებელ დახმარებას თბური დაკვრის და მოყინვის დროს.</w:t>
            </w:r>
          </w:p>
        </w:tc>
        <w:tc>
          <w:tcPr>
            <w:tcW w:w="1193" w:type="pct"/>
          </w:tcPr>
          <w:p w:rsidR="00F751A8" w:rsidRPr="00164D11" w:rsidRDefault="00F751A8" w:rsidP="00F751A8">
            <w:pPr>
              <w:spacing w:line="240" w:lineRule="auto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164D11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სრულად არის ასახული შესრულების კრიტერიუმებში</w:t>
            </w:r>
          </w:p>
        </w:tc>
        <w:tc>
          <w:tcPr>
            <w:tcW w:w="876" w:type="pct"/>
          </w:tcPr>
          <w:p w:rsidR="00F751A8" w:rsidRPr="00164D11" w:rsidRDefault="00F751A8" w:rsidP="00F751A8">
            <w:pPr>
              <w:spacing w:line="240" w:lineRule="auto"/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164D11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პრაქტიკული დავალება დაკვირვებით</w:t>
            </w:r>
          </w:p>
        </w:tc>
      </w:tr>
      <w:tr w:rsidR="00F751A8" w:rsidRPr="00164D11" w:rsidTr="00F751A8">
        <w:trPr>
          <w:trHeight w:val="539"/>
          <w:jc w:val="center"/>
        </w:trPr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1A8" w:rsidRPr="00164D11" w:rsidRDefault="00F751A8" w:rsidP="00164D11">
            <w:pPr>
              <w:pStyle w:val="ListParagraph"/>
              <w:spacing w:line="240" w:lineRule="auto"/>
              <w:ind w:left="142"/>
              <w:jc w:val="both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 w:rsidRPr="00164D11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2.სამუშაო ადგილზე </w:t>
            </w:r>
            <w:r w:rsidRPr="00164D11">
              <w:rPr>
                <w:rFonts w:ascii="Sylfaen" w:hAnsi="Sylfaen"/>
                <w:b/>
                <w:sz w:val="20"/>
                <w:szCs w:val="20"/>
                <w:lang w:val="ka-GE"/>
              </w:rPr>
              <w:t>სანიტარ</w:t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ი</w:t>
            </w:r>
            <w:r w:rsidRPr="00164D11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ულ-ჰიგი-ენური ნორმებისა და გარემოს </w:t>
            </w:r>
            <w:r w:rsidRPr="00164D11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დაცვითი ნორმების </w:t>
            </w:r>
            <w:r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დახასიათება</w:t>
            </w:r>
            <w:r w:rsidRPr="00164D11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 </w:t>
            </w:r>
          </w:p>
          <w:p w:rsidR="00F751A8" w:rsidRPr="00164D11" w:rsidRDefault="00F751A8" w:rsidP="00164D11">
            <w:pPr>
              <w:pStyle w:val="ListParagraph"/>
              <w:spacing w:line="240" w:lineRule="auto"/>
              <w:ind w:left="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</w:p>
        </w:tc>
        <w:tc>
          <w:tcPr>
            <w:tcW w:w="1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751A8" w:rsidRPr="00164D11" w:rsidRDefault="00F751A8" w:rsidP="00164D11">
            <w:pPr>
              <w:pStyle w:val="ListParagraph"/>
              <w:numPr>
                <w:ilvl w:val="0"/>
                <w:numId w:val="9"/>
              </w:numPr>
              <w:spacing w:line="240" w:lineRule="auto"/>
              <w:ind w:left="34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164D11">
              <w:rPr>
                <w:rFonts w:ascii="Sylfaen" w:hAnsi="Sylfaen"/>
                <w:sz w:val="20"/>
                <w:szCs w:val="20"/>
                <w:lang w:val="ka-GE"/>
              </w:rPr>
              <w:t>სწორად ჩამოთვლის ზოგადი და პირადი ჰიგიენის ნორმებს;</w:t>
            </w:r>
          </w:p>
          <w:p w:rsidR="00F751A8" w:rsidRPr="00164D11" w:rsidRDefault="00F751A8" w:rsidP="00164D11">
            <w:pPr>
              <w:pStyle w:val="ListParagraph"/>
              <w:numPr>
                <w:ilvl w:val="0"/>
                <w:numId w:val="9"/>
              </w:numPr>
              <w:spacing w:line="240" w:lineRule="auto"/>
              <w:ind w:left="342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164D11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სწორად განმარტავს  </w:t>
            </w:r>
            <w:r w:rsidRPr="00164D11">
              <w:rPr>
                <w:rFonts w:ascii="Sylfaen" w:hAnsi="Sylfaen"/>
                <w:sz w:val="20"/>
                <w:szCs w:val="20"/>
                <w:lang w:val="ka-GE"/>
              </w:rPr>
              <w:t xml:space="preserve">სპეცტანსაცმელის დანიშნულებას </w:t>
            </w:r>
            <w:r w:rsidRPr="00164D11">
              <w:rPr>
                <w:rFonts w:ascii="Sylfaen" w:hAnsi="Sylfaen" w:cs="Sylfaen"/>
                <w:sz w:val="20"/>
                <w:szCs w:val="20"/>
                <w:lang w:val="ka-GE"/>
              </w:rPr>
              <w:t>სამუშაოების უსაფრთხოდ წარმოებისთვის;</w:t>
            </w:r>
          </w:p>
          <w:p w:rsidR="00F751A8" w:rsidRPr="00164D11" w:rsidRDefault="00F751A8" w:rsidP="00164D11">
            <w:pPr>
              <w:pStyle w:val="ListParagraph"/>
              <w:numPr>
                <w:ilvl w:val="0"/>
                <w:numId w:val="9"/>
              </w:numPr>
              <w:spacing w:line="240" w:lineRule="auto"/>
              <w:ind w:left="34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164D11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სწორად ჩამოთვლის  ხელსაწყო-იარაღების </w:t>
            </w:r>
            <w:r w:rsidRPr="00164D11">
              <w:rPr>
                <w:rFonts w:ascii="Sylfaen" w:hAnsi="Sylfaen"/>
                <w:sz w:val="20"/>
                <w:szCs w:val="20"/>
                <w:lang w:val="ka-GE"/>
              </w:rPr>
              <w:t>მოვლა-შენახვის წესებს;</w:t>
            </w:r>
          </w:p>
          <w:p w:rsidR="00F751A8" w:rsidRPr="00164D11" w:rsidRDefault="00F751A8" w:rsidP="00164D11">
            <w:pPr>
              <w:pStyle w:val="ListParagraph"/>
              <w:numPr>
                <w:ilvl w:val="0"/>
                <w:numId w:val="9"/>
              </w:numPr>
              <w:spacing w:line="240" w:lineRule="auto"/>
              <w:ind w:left="34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164D11">
              <w:rPr>
                <w:rFonts w:ascii="Sylfaen" w:hAnsi="Sylfaen" w:cs="Sylfaen"/>
                <w:sz w:val="20"/>
                <w:szCs w:val="20"/>
                <w:lang w:val="ka-GE"/>
              </w:rPr>
              <w:t>სწორად ჩამოთვლის სამუშაოების წარმოებისას  გარემოსდაცვით ნორმებს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;</w:t>
            </w:r>
          </w:p>
          <w:p w:rsidR="00F751A8" w:rsidRPr="00164D11" w:rsidRDefault="00F751A8" w:rsidP="00164D11">
            <w:pPr>
              <w:pStyle w:val="ListParagraph"/>
              <w:numPr>
                <w:ilvl w:val="0"/>
                <w:numId w:val="9"/>
              </w:numPr>
              <w:spacing w:line="240" w:lineRule="auto"/>
              <w:ind w:left="34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164D11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სწორად აღწერს </w:t>
            </w:r>
            <w:r w:rsidRPr="00164D11">
              <w:rPr>
                <w:rFonts w:ascii="Sylfaen" w:hAnsi="Sylfaen"/>
                <w:sz w:val="20"/>
                <w:szCs w:val="20"/>
                <w:lang w:val="ka-GE"/>
              </w:rPr>
              <w:t>გარემოს ეკოლოგიურ თავისებურებებს.</w:t>
            </w:r>
          </w:p>
        </w:tc>
        <w:tc>
          <w:tcPr>
            <w:tcW w:w="1193" w:type="pct"/>
          </w:tcPr>
          <w:p w:rsidR="00F751A8" w:rsidRPr="00164D11" w:rsidRDefault="00F751A8" w:rsidP="00164D11">
            <w:pPr>
              <w:spacing w:line="240" w:lineRule="auto"/>
              <w:ind w:left="44"/>
              <w:jc w:val="both"/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</w:pPr>
            <w:r w:rsidRPr="00164D11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სრულად არის ასახული შესრულების კრიტერიუმებში</w:t>
            </w:r>
          </w:p>
        </w:tc>
        <w:tc>
          <w:tcPr>
            <w:tcW w:w="876" w:type="pct"/>
          </w:tcPr>
          <w:p w:rsidR="00F751A8" w:rsidRPr="00164D11" w:rsidRDefault="00F751A8" w:rsidP="00F751A8">
            <w:pPr>
              <w:spacing w:line="240" w:lineRule="auto"/>
              <w:jc w:val="center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164D11">
              <w:rPr>
                <w:rFonts w:ascii="Sylfaen" w:hAnsi="Sylfaen"/>
                <w:bCs/>
                <w:sz w:val="20"/>
                <w:szCs w:val="20"/>
                <w:lang w:val="ka-GE"/>
              </w:rPr>
              <w:t>გამოკითხვა</w:t>
            </w:r>
          </w:p>
        </w:tc>
      </w:tr>
      <w:tr w:rsidR="00F751A8" w:rsidRPr="00164D11" w:rsidTr="00F751A8">
        <w:trPr>
          <w:trHeight w:val="10480"/>
          <w:jc w:val="center"/>
        </w:trPr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1A8" w:rsidRPr="00164D11" w:rsidRDefault="00F751A8" w:rsidP="00164D11">
            <w:pPr>
              <w:pStyle w:val="ListParagraph"/>
              <w:spacing w:line="240" w:lineRule="auto"/>
              <w:ind w:left="0"/>
              <w:jc w:val="both"/>
              <w:rPr>
                <w:rFonts w:ascii="Sylfaen" w:hAnsi="Sylfaen" w:cs="Sylfaen"/>
                <w:b/>
                <w:sz w:val="20"/>
                <w:szCs w:val="20"/>
              </w:rPr>
            </w:pPr>
            <w:r w:rsidRPr="00164D11">
              <w:rPr>
                <w:rFonts w:ascii="Sylfaen" w:hAnsi="Sylfaen" w:cs="Sylfaen"/>
                <w:b/>
                <w:sz w:val="20"/>
                <w:szCs w:val="20"/>
                <w:lang w:val="ka-GE"/>
              </w:rPr>
              <w:lastRenderedPageBreak/>
              <w:t>3.შრომის უსაფრ</w:t>
            </w:r>
            <w:r w:rsidRPr="00164D11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თხოების ნორმების </w:t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დახასიათება</w:t>
            </w:r>
            <w:r w:rsidRPr="00164D11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</w:p>
          <w:p w:rsidR="00F751A8" w:rsidRPr="00164D11" w:rsidRDefault="00F751A8" w:rsidP="00164D11">
            <w:pPr>
              <w:pStyle w:val="ListParagraph"/>
              <w:spacing w:line="240" w:lineRule="auto"/>
              <w:ind w:left="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</w:p>
        </w:tc>
        <w:tc>
          <w:tcPr>
            <w:tcW w:w="1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751A8" w:rsidRPr="00164D11" w:rsidRDefault="00F751A8" w:rsidP="00164D11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34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164D11">
              <w:rPr>
                <w:rFonts w:ascii="Sylfaen" w:hAnsi="Sylfaen"/>
                <w:sz w:val="20"/>
                <w:szCs w:val="20"/>
                <w:lang w:val="ka-GE"/>
              </w:rPr>
              <w:t>სწორად აღწერს რისკების აღმოფხვრისათვის საჭირო ღონისძიებებს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F751A8" w:rsidRPr="00164D11" w:rsidRDefault="00F751A8" w:rsidP="00164D11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34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164D11">
              <w:rPr>
                <w:rFonts w:ascii="Sylfaen" w:hAnsi="Sylfaen" w:cs="Sylfaen"/>
                <w:sz w:val="20"/>
                <w:szCs w:val="20"/>
                <w:lang w:val="ka-GE"/>
              </w:rPr>
              <w:t>სწორად აღწერს</w:t>
            </w:r>
            <w:r w:rsidRPr="00164D11">
              <w:rPr>
                <w:rFonts w:ascii="Sylfaen" w:hAnsi="Sylfaen"/>
                <w:sz w:val="20"/>
                <w:szCs w:val="20"/>
                <w:lang w:val="ka-GE"/>
              </w:rPr>
              <w:t xml:space="preserve"> შრომის უსაფრთხოების  ნორმებს სამუშაო მოედანზე;</w:t>
            </w:r>
          </w:p>
          <w:p w:rsidR="00F751A8" w:rsidRPr="00164D11" w:rsidRDefault="00F751A8" w:rsidP="00164D11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34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164D11">
              <w:rPr>
                <w:rFonts w:ascii="Sylfaen" w:hAnsi="Sylfaen" w:cs="Sylfaen"/>
                <w:sz w:val="20"/>
                <w:szCs w:val="20"/>
                <w:lang w:val="ka-GE"/>
              </w:rPr>
              <w:t>სწორად აღწერს სიცოცხლის უსაფრთხოების ღონისძიებებს სამუშაო ადგილზე</w:t>
            </w:r>
            <w:r w:rsidRPr="00164D11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F751A8" w:rsidRPr="00164D11" w:rsidRDefault="00F751A8" w:rsidP="00164D11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34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164D11">
              <w:rPr>
                <w:rFonts w:ascii="Sylfaen" w:hAnsi="Sylfaen" w:cs="Sylfaen"/>
                <w:sz w:val="20"/>
                <w:szCs w:val="20"/>
                <w:lang w:val="ka-GE"/>
              </w:rPr>
              <w:t>სწორად აღწერს უსაფრთხოების ღონისძიებებს საფრთხეების თავიდან ასაცილებლად</w:t>
            </w:r>
            <w:r w:rsidRPr="00164D11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F751A8" w:rsidRPr="00164D11" w:rsidRDefault="00F751A8" w:rsidP="00164D11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34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164D11">
              <w:rPr>
                <w:rFonts w:ascii="Sylfaen" w:hAnsi="Sylfaen" w:cs="Sylfaen"/>
                <w:sz w:val="20"/>
                <w:szCs w:val="20"/>
                <w:lang w:val="ka-GE"/>
              </w:rPr>
              <w:t>სწორად აღწერს ელექტრო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164D11">
              <w:rPr>
                <w:rFonts w:ascii="Sylfaen" w:hAnsi="Sylfaen" w:cs="Sylfaen"/>
                <w:sz w:val="20"/>
                <w:szCs w:val="20"/>
                <w:lang w:val="ka-GE"/>
              </w:rPr>
              <w:t>უსაფრთხოების ღონისძიებებს საფრთხეების თავიდან ასაცილებლად</w:t>
            </w:r>
            <w:r w:rsidRPr="00164D11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F751A8" w:rsidRPr="00164D11" w:rsidRDefault="00F751A8" w:rsidP="00164D11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34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164D11">
              <w:rPr>
                <w:rFonts w:ascii="Sylfaen" w:hAnsi="Sylfaen" w:cs="Sylfaen"/>
                <w:sz w:val="20"/>
                <w:szCs w:val="20"/>
                <w:lang w:val="ka-GE"/>
              </w:rPr>
              <w:t>სწორად აღწერს მოსალოდნელი საფრთხეების თავიდან ასაცილებლად საჭირო ხანძარსაწინააღმდეგო ღონისძიებებს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1193" w:type="pct"/>
          </w:tcPr>
          <w:p w:rsidR="00F751A8" w:rsidRPr="00164D11" w:rsidRDefault="00F751A8" w:rsidP="00164D11">
            <w:pPr>
              <w:spacing w:line="240" w:lineRule="auto"/>
              <w:jc w:val="both"/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</w:pPr>
            <w:r w:rsidRPr="00164D11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სრულად არის ასახული შესრულების კრიტერიუმებში</w:t>
            </w:r>
          </w:p>
        </w:tc>
        <w:tc>
          <w:tcPr>
            <w:tcW w:w="876" w:type="pct"/>
          </w:tcPr>
          <w:p w:rsidR="00F751A8" w:rsidRDefault="00F751A8" w:rsidP="00F751A8">
            <w:pPr>
              <w:spacing w:line="240" w:lineRule="auto"/>
              <w:jc w:val="center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164D11">
              <w:rPr>
                <w:rFonts w:ascii="Sylfaen" w:hAnsi="Sylfaen"/>
                <w:bCs/>
                <w:sz w:val="20"/>
                <w:szCs w:val="20"/>
                <w:lang w:val="ka-GE"/>
              </w:rPr>
              <w:t>გამოკითხვა</w:t>
            </w:r>
          </w:p>
          <w:p w:rsidR="00F751A8" w:rsidRPr="00F751A8" w:rsidRDefault="00F751A8" w:rsidP="00F751A8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F751A8" w:rsidRPr="00F751A8" w:rsidRDefault="00F751A8" w:rsidP="00F751A8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F751A8" w:rsidRPr="00F751A8" w:rsidRDefault="00F751A8" w:rsidP="00F751A8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F751A8" w:rsidRPr="00F751A8" w:rsidRDefault="00F751A8" w:rsidP="00F751A8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F751A8" w:rsidRPr="00F751A8" w:rsidRDefault="00F751A8" w:rsidP="00F751A8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F751A8" w:rsidRPr="00F751A8" w:rsidRDefault="00F751A8" w:rsidP="00F751A8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F751A8" w:rsidRPr="00F751A8" w:rsidRDefault="00F751A8" w:rsidP="00F751A8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F751A8" w:rsidRPr="00F751A8" w:rsidRDefault="00F751A8" w:rsidP="00F751A8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F751A8" w:rsidRPr="00F751A8" w:rsidRDefault="00F751A8" w:rsidP="00F751A8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F751A8" w:rsidRPr="00F751A8" w:rsidRDefault="00F751A8" w:rsidP="00F751A8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F751A8" w:rsidRPr="00F751A8" w:rsidRDefault="00F751A8" w:rsidP="00F751A8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F751A8" w:rsidRPr="00F751A8" w:rsidRDefault="00F751A8" w:rsidP="00F751A8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F751A8" w:rsidRDefault="00F751A8" w:rsidP="00F751A8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F751A8" w:rsidRPr="00F751A8" w:rsidRDefault="00F751A8" w:rsidP="00F751A8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F751A8" w:rsidRPr="00164D11" w:rsidTr="00F751A8">
        <w:trPr>
          <w:trHeight w:val="6389"/>
          <w:jc w:val="center"/>
        </w:trPr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1A8" w:rsidRPr="00164D11" w:rsidRDefault="00F751A8" w:rsidP="00164D11">
            <w:pPr>
              <w:spacing w:line="240" w:lineRule="auto"/>
              <w:ind w:right="-89"/>
              <w:jc w:val="both"/>
              <w:rPr>
                <w:rFonts w:ascii="Sylfaen" w:eastAsia="Calibri" w:hAnsi="Sylfaen" w:cs="Arial"/>
                <w:b/>
                <w:sz w:val="20"/>
                <w:szCs w:val="20"/>
                <w:lang w:val="ka-GE"/>
              </w:rPr>
            </w:pPr>
            <w:r w:rsidRPr="00164D11">
              <w:rPr>
                <w:rFonts w:ascii="Sylfaen" w:eastAsia="Calibri" w:hAnsi="Sylfaen" w:cs="Arial"/>
                <w:b/>
                <w:sz w:val="20"/>
                <w:szCs w:val="20"/>
                <w:lang w:val="ka-GE"/>
              </w:rPr>
              <w:lastRenderedPageBreak/>
              <w:t>4</w:t>
            </w:r>
            <w:r w:rsidRPr="00164D11">
              <w:rPr>
                <w:rFonts w:ascii="Sylfaen" w:eastAsia="Calibri" w:hAnsi="Sylfaen" w:cs="Arial"/>
                <w:b/>
                <w:sz w:val="20"/>
                <w:szCs w:val="20"/>
                <w:lang w:val="en-US"/>
              </w:rPr>
              <w:t>.</w:t>
            </w:r>
            <w:r>
              <w:rPr>
                <w:rFonts w:ascii="Sylfaen" w:eastAsia="Calibri" w:hAnsi="Sylfaen" w:cs="Arial"/>
                <w:b/>
                <w:sz w:val="20"/>
                <w:szCs w:val="20"/>
                <w:lang w:val="ka-GE"/>
              </w:rPr>
              <w:t xml:space="preserve"> </w:t>
            </w:r>
            <w:r w:rsidRPr="00164D11">
              <w:rPr>
                <w:rFonts w:ascii="Sylfaen" w:eastAsia="Calibri" w:hAnsi="Sylfaen" w:cs="Arial"/>
                <w:b/>
                <w:sz w:val="20"/>
                <w:szCs w:val="20"/>
                <w:lang w:val="ka-GE"/>
              </w:rPr>
              <w:t>მატარებელთა მოძრაობის უსაფრთხოების წესების განსაზღვრა მატარებლების მოძრაობისა და სამანევრო მუშაობის დროს</w:t>
            </w:r>
          </w:p>
          <w:p w:rsidR="00F751A8" w:rsidRPr="00164D11" w:rsidRDefault="00F751A8" w:rsidP="00164D11">
            <w:pPr>
              <w:spacing w:line="240" w:lineRule="auto"/>
              <w:ind w:left="30"/>
              <w:jc w:val="both"/>
              <w:rPr>
                <w:rFonts w:ascii="Sylfaen" w:eastAsia="Calibri" w:hAnsi="Sylfaen" w:cs="Arial"/>
                <w:b/>
                <w:sz w:val="20"/>
                <w:szCs w:val="20"/>
                <w:lang w:val="ru-RU"/>
              </w:rPr>
            </w:pPr>
          </w:p>
          <w:p w:rsidR="00F751A8" w:rsidRPr="00164D11" w:rsidRDefault="00F751A8" w:rsidP="00164D11">
            <w:pPr>
              <w:pStyle w:val="ListParagraph"/>
              <w:spacing w:line="240" w:lineRule="auto"/>
              <w:ind w:left="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</w:p>
        </w:tc>
        <w:tc>
          <w:tcPr>
            <w:tcW w:w="1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751A8" w:rsidRPr="00164D11" w:rsidRDefault="00F751A8" w:rsidP="00164D11">
            <w:pPr>
              <w:pStyle w:val="ListParagraph"/>
              <w:numPr>
                <w:ilvl w:val="0"/>
                <w:numId w:val="11"/>
              </w:numPr>
              <w:spacing w:line="240" w:lineRule="auto"/>
              <w:ind w:left="342" w:right="-89"/>
              <w:jc w:val="both"/>
              <w:rPr>
                <w:rFonts w:ascii="Sylfaen" w:eastAsia="Calibri" w:hAnsi="Sylfaen" w:cs="Arial"/>
                <w:sz w:val="20"/>
                <w:szCs w:val="20"/>
                <w:lang w:val="ka-GE"/>
              </w:rPr>
            </w:pPr>
            <w:r w:rsidRPr="00164D11">
              <w:rPr>
                <w:rFonts w:ascii="Sylfaen" w:eastAsia="Calibri" w:hAnsi="Sylfaen" w:cs="Sylfaen"/>
                <w:sz w:val="20"/>
                <w:szCs w:val="20"/>
                <w:lang w:val="ka-GE"/>
              </w:rPr>
              <w:t xml:space="preserve">სწორად </w:t>
            </w:r>
            <w:r w:rsidRPr="00164D11">
              <w:rPr>
                <w:rFonts w:ascii="Sylfaen" w:eastAsia="Calibri" w:hAnsi="Sylfaen" w:cs="Arial"/>
                <w:sz w:val="20"/>
                <w:szCs w:val="20"/>
                <w:lang w:val="ka-GE"/>
              </w:rPr>
              <w:t xml:space="preserve">აღწერს </w:t>
            </w:r>
            <w:r w:rsidRPr="00164D11">
              <w:rPr>
                <w:rFonts w:ascii="Sylfaen" w:eastAsia="Calibri" w:hAnsi="Sylfaen" w:cs="Sylfaen"/>
                <w:sz w:val="20"/>
                <w:szCs w:val="20"/>
                <w:lang w:val="ka-GE"/>
              </w:rPr>
              <w:t xml:space="preserve">საქართველოს სარკინიგზო ტრანსპორტის ტექნიკური ექსლუატაციის წესებს </w:t>
            </w:r>
            <w:r w:rsidRPr="00164D11">
              <w:rPr>
                <w:rFonts w:ascii="Sylfaen" w:eastAsia="Calibri" w:hAnsi="Sylfaen" w:cs="Arial"/>
                <w:sz w:val="20"/>
                <w:szCs w:val="20"/>
                <w:lang w:val="ka-GE"/>
              </w:rPr>
              <w:t>მატარებლების მოძრაობისა და სამანევრო მუშაობის დროს</w:t>
            </w:r>
            <w:r>
              <w:rPr>
                <w:rFonts w:ascii="Sylfaen" w:eastAsia="Calibri" w:hAnsi="Sylfaen" w:cs="Arial"/>
                <w:sz w:val="20"/>
                <w:szCs w:val="20"/>
                <w:lang w:val="ka-GE"/>
              </w:rPr>
              <w:t>;</w:t>
            </w:r>
          </w:p>
          <w:p w:rsidR="00F751A8" w:rsidRPr="00164D11" w:rsidRDefault="00F751A8" w:rsidP="00164D11">
            <w:pPr>
              <w:pStyle w:val="ListParagraph"/>
              <w:numPr>
                <w:ilvl w:val="0"/>
                <w:numId w:val="11"/>
              </w:numPr>
              <w:spacing w:line="240" w:lineRule="auto"/>
              <w:ind w:left="342" w:right="-89"/>
              <w:jc w:val="both"/>
              <w:rPr>
                <w:rFonts w:ascii="Sylfaen" w:eastAsia="Calibri" w:hAnsi="Sylfaen" w:cs="Arial"/>
                <w:sz w:val="20"/>
                <w:szCs w:val="20"/>
                <w:lang w:val="ka-GE"/>
              </w:rPr>
            </w:pPr>
            <w:r w:rsidRPr="00164D11">
              <w:rPr>
                <w:rFonts w:ascii="Sylfaen" w:eastAsia="Calibri" w:hAnsi="Sylfaen" w:cs="Arial"/>
                <w:sz w:val="20"/>
                <w:szCs w:val="20"/>
                <w:lang w:val="ka-GE"/>
              </w:rPr>
              <w:t>სწორად აღწერს  მატარებელთა მოძრაობის წესებს ავტომატური ბლოკირების, ნახევრად ავტომატური ბლოკირების და ელექტროკვერთხული სისტემის არსებობისას</w:t>
            </w:r>
            <w:r>
              <w:rPr>
                <w:rFonts w:ascii="Sylfaen" w:eastAsia="Calibri" w:hAnsi="Sylfaen" w:cs="Arial"/>
                <w:sz w:val="20"/>
                <w:szCs w:val="20"/>
                <w:lang w:val="ka-GE"/>
              </w:rPr>
              <w:t>;</w:t>
            </w:r>
          </w:p>
          <w:p w:rsidR="00F751A8" w:rsidRPr="00164D11" w:rsidRDefault="00F751A8" w:rsidP="00164D11">
            <w:pPr>
              <w:pStyle w:val="ListParagraph"/>
              <w:numPr>
                <w:ilvl w:val="0"/>
                <w:numId w:val="11"/>
              </w:numPr>
              <w:spacing w:line="240" w:lineRule="auto"/>
              <w:ind w:left="342" w:right="-89"/>
              <w:jc w:val="both"/>
              <w:rPr>
                <w:rFonts w:ascii="Sylfaen" w:eastAsia="Calibri" w:hAnsi="Sylfaen" w:cs="Arial"/>
                <w:sz w:val="20"/>
                <w:szCs w:val="20"/>
                <w:lang w:val="ka-GE"/>
              </w:rPr>
            </w:pPr>
            <w:r w:rsidRPr="00164D11">
              <w:rPr>
                <w:rFonts w:ascii="Sylfaen" w:eastAsia="Calibri" w:hAnsi="Sylfaen" w:cs="Arial"/>
                <w:sz w:val="20"/>
                <w:szCs w:val="20"/>
                <w:lang w:val="ka-GE"/>
              </w:rPr>
              <w:t>სწორად აღწერს მატარებელთა მოძრაობის წესებს დისპეტჩერული ცენტრალიზაციით აღჭურვილ უბნებზე</w:t>
            </w:r>
            <w:r>
              <w:rPr>
                <w:rFonts w:ascii="Sylfaen" w:eastAsia="Calibri" w:hAnsi="Sylfaen" w:cs="Arial"/>
                <w:sz w:val="20"/>
                <w:szCs w:val="20"/>
                <w:lang w:val="ka-GE"/>
              </w:rPr>
              <w:t>;</w:t>
            </w:r>
          </w:p>
          <w:p w:rsidR="00F751A8" w:rsidRPr="00164D11" w:rsidRDefault="00F751A8" w:rsidP="00164D11">
            <w:pPr>
              <w:pStyle w:val="ListParagraph"/>
              <w:numPr>
                <w:ilvl w:val="0"/>
                <w:numId w:val="11"/>
              </w:numPr>
              <w:spacing w:line="240" w:lineRule="auto"/>
              <w:ind w:left="342" w:right="-89"/>
              <w:jc w:val="both"/>
              <w:rPr>
                <w:rFonts w:ascii="Sylfaen" w:eastAsia="Calibri" w:hAnsi="Sylfaen" w:cs="Arial"/>
                <w:sz w:val="20"/>
                <w:szCs w:val="20"/>
                <w:lang w:val="ka-GE"/>
              </w:rPr>
            </w:pPr>
            <w:r w:rsidRPr="00164D11">
              <w:rPr>
                <w:rFonts w:ascii="Sylfaen" w:eastAsia="Calibri" w:hAnsi="Sylfaen" w:cs="Arial"/>
                <w:sz w:val="20"/>
                <w:szCs w:val="20"/>
                <w:lang w:val="ka-GE"/>
              </w:rPr>
              <w:t>სწორად აღწერს მატარებელთა მოძრაობის წესებს  სატელეფონო კავშირისა და სიგნალიზაციისა და კავშირგაბმულობის ყველა საშუალებების მოქმედების შეწყვეტისას</w:t>
            </w:r>
            <w:r>
              <w:rPr>
                <w:rFonts w:ascii="Sylfaen" w:eastAsia="Calibri" w:hAnsi="Sylfaen" w:cs="Arial"/>
                <w:sz w:val="20"/>
                <w:szCs w:val="20"/>
                <w:lang w:val="ka-GE"/>
              </w:rPr>
              <w:t>;</w:t>
            </w:r>
          </w:p>
          <w:p w:rsidR="00F751A8" w:rsidRPr="00164D11" w:rsidRDefault="00F751A8" w:rsidP="00164D11">
            <w:pPr>
              <w:pStyle w:val="ListParagraph"/>
              <w:numPr>
                <w:ilvl w:val="0"/>
                <w:numId w:val="11"/>
              </w:numPr>
              <w:spacing w:line="240" w:lineRule="auto"/>
              <w:ind w:left="342" w:right="-89"/>
              <w:jc w:val="both"/>
              <w:rPr>
                <w:rFonts w:ascii="Sylfaen" w:eastAsia="Calibri" w:hAnsi="Sylfaen" w:cs="Arial"/>
                <w:sz w:val="20"/>
                <w:szCs w:val="20"/>
                <w:lang w:val="ka-GE"/>
              </w:rPr>
            </w:pPr>
            <w:r w:rsidRPr="00164D11">
              <w:rPr>
                <w:rFonts w:ascii="Sylfaen" w:eastAsia="Calibri" w:hAnsi="Sylfaen" w:cs="Arial"/>
                <w:sz w:val="20"/>
                <w:szCs w:val="20"/>
                <w:lang w:val="ka-GE"/>
              </w:rPr>
              <w:t>სწორად აღწერს მატარებელთა მოძრაობის წესებს მატარებელთა მიღების, გაგზავნისა და სადგურებში სამანევრო გადაადგილების დროს</w:t>
            </w:r>
            <w:r>
              <w:rPr>
                <w:rFonts w:ascii="Sylfaen" w:eastAsia="Calibri" w:hAnsi="Sylfaen" w:cs="Arial"/>
                <w:sz w:val="20"/>
                <w:szCs w:val="20"/>
                <w:lang w:val="ka-GE"/>
              </w:rPr>
              <w:t>;</w:t>
            </w:r>
          </w:p>
          <w:p w:rsidR="00F751A8" w:rsidRPr="00164D11" w:rsidRDefault="00F751A8" w:rsidP="00164D11">
            <w:pPr>
              <w:pStyle w:val="ListParagraph"/>
              <w:numPr>
                <w:ilvl w:val="0"/>
                <w:numId w:val="11"/>
              </w:numPr>
              <w:spacing w:line="240" w:lineRule="auto"/>
              <w:ind w:left="342" w:right="-89"/>
              <w:jc w:val="both"/>
              <w:rPr>
                <w:rFonts w:ascii="Sylfaen" w:eastAsia="Calibri" w:hAnsi="Sylfaen" w:cs="Arial"/>
                <w:sz w:val="20"/>
                <w:szCs w:val="20"/>
                <w:lang w:val="en-US"/>
              </w:rPr>
            </w:pPr>
            <w:r w:rsidRPr="00164D11">
              <w:rPr>
                <w:rFonts w:ascii="Sylfaen" w:eastAsia="Calibri" w:hAnsi="Sylfaen" w:cs="Arial"/>
                <w:sz w:val="20"/>
                <w:szCs w:val="20"/>
                <w:lang w:val="ka-GE"/>
              </w:rPr>
              <w:t>სწორად აღწერს მატარებელთა მოძრაობის წესებს   სადგურებში    სცბ–ს მოწყობილობათა ნორმალური მუშაობის დარღვევისას</w:t>
            </w:r>
            <w:r>
              <w:rPr>
                <w:rFonts w:ascii="Sylfaen" w:eastAsia="Calibri" w:hAnsi="Sylfaen" w:cs="Arial"/>
                <w:sz w:val="20"/>
                <w:szCs w:val="20"/>
                <w:lang w:val="ka-GE"/>
              </w:rPr>
              <w:t>;</w:t>
            </w:r>
          </w:p>
          <w:p w:rsidR="00F751A8" w:rsidRPr="00164D11" w:rsidRDefault="00F751A8" w:rsidP="00164D11">
            <w:pPr>
              <w:pStyle w:val="ListParagraph"/>
              <w:numPr>
                <w:ilvl w:val="0"/>
                <w:numId w:val="11"/>
              </w:numPr>
              <w:spacing w:line="240" w:lineRule="auto"/>
              <w:ind w:left="342" w:right="-89"/>
              <w:jc w:val="both"/>
              <w:rPr>
                <w:rFonts w:ascii="Sylfaen" w:eastAsia="Calibri" w:hAnsi="Sylfaen" w:cs="Arial"/>
                <w:sz w:val="20"/>
                <w:szCs w:val="20"/>
                <w:lang w:val="ka-GE"/>
              </w:rPr>
            </w:pPr>
            <w:r w:rsidRPr="00164D11">
              <w:rPr>
                <w:rFonts w:ascii="Sylfaen" w:eastAsia="Calibri" w:hAnsi="Sylfaen" w:cs="Arial"/>
                <w:sz w:val="20"/>
                <w:szCs w:val="20"/>
                <w:lang w:val="ka-GE"/>
              </w:rPr>
              <w:t>სწორად აღწერს მატარებლების მოძრაობის წესებს რკინიგზის ლიანდაგებ</w:t>
            </w:r>
            <w:r>
              <w:rPr>
                <w:rFonts w:ascii="Sylfaen" w:eastAsia="Calibri" w:hAnsi="Sylfaen" w:cs="Arial"/>
                <w:sz w:val="20"/>
                <w:szCs w:val="20"/>
                <w:lang w:val="ka-GE"/>
              </w:rPr>
              <w:t>სა</w:t>
            </w:r>
            <w:r w:rsidRPr="00164D11">
              <w:rPr>
                <w:rFonts w:ascii="Sylfaen" w:eastAsia="Calibri" w:hAnsi="Sylfaen" w:cs="Arial"/>
                <w:sz w:val="20"/>
                <w:szCs w:val="20"/>
                <w:lang w:val="ka-GE"/>
              </w:rPr>
              <w:t xml:space="preserve"> და ნაგებობებზე სამუშაოების წარმოებისას; </w:t>
            </w:r>
          </w:p>
          <w:p w:rsidR="00F751A8" w:rsidRPr="00164D11" w:rsidRDefault="00F751A8" w:rsidP="00164D11">
            <w:pPr>
              <w:pStyle w:val="ListParagraph"/>
              <w:numPr>
                <w:ilvl w:val="0"/>
                <w:numId w:val="11"/>
              </w:numPr>
              <w:spacing w:line="240" w:lineRule="auto"/>
              <w:ind w:left="342" w:right="-89"/>
              <w:jc w:val="both"/>
              <w:rPr>
                <w:rFonts w:ascii="Sylfaen" w:eastAsia="Calibri" w:hAnsi="Sylfaen" w:cs="Arial"/>
                <w:sz w:val="20"/>
                <w:szCs w:val="20"/>
                <w:lang w:val="ka-GE"/>
              </w:rPr>
            </w:pPr>
            <w:r w:rsidRPr="00164D11">
              <w:rPr>
                <w:rFonts w:ascii="Sylfaen" w:eastAsia="Calibri" w:hAnsi="Sylfaen" w:cs="Arial"/>
                <w:sz w:val="20"/>
                <w:szCs w:val="20"/>
                <w:lang w:val="ka-GE"/>
              </w:rPr>
              <w:t>სწორად აღწერს მატარებლებზე გაფრთხილების გაცემის წესებს;</w:t>
            </w:r>
          </w:p>
          <w:p w:rsidR="00F751A8" w:rsidRPr="00164D11" w:rsidRDefault="00F751A8" w:rsidP="00164D11">
            <w:pPr>
              <w:pStyle w:val="ListParagraph"/>
              <w:numPr>
                <w:ilvl w:val="0"/>
                <w:numId w:val="11"/>
              </w:numPr>
              <w:spacing w:line="240" w:lineRule="auto"/>
              <w:ind w:left="342" w:right="-89"/>
              <w:jc w:val="both"/>
              <w:rPr>
                <w:rFonts w:ascii="Sylfaen" w:eastAsia="Calibri" w:hAnsi="Sylfaen" w:cs="Arial"/>
                <w:sz w:val="20"/>
                <w:szCs w:val="20"/>
                <w:lang w:val="ka-GE"/>
              </w:rPr>
            </w:pPr>
            <w:r w:rsidRPr="00164D11">
              <w:rPr>
                <w:rFonts w:ascii="Sylfaen" w:eastAsia="Calibri" w:hAnsi="Sylfaen" w:cs="Arial"/>
                <w:sz w:val="20"/>
                <w:szCs w:val="20"/>
                <w:lang w:val="ka-GE"/>
              </w:rPr>
              <w:t xml:space="preserve">სწორად აღწერს მოძრავი შემადგენლობისა და შენობა-ნაგებობების გაბარიტებს.  </w:t>
            </w:r>
          </w:p>
        </w:tc>
        <w:tc>
          <w:tcPr>
            <w:tcW w:w="1193" w:type="pct"/>
          </w:tcPr>
          <w:p w:rsidR="00F751A8" w:rsidRPr="00164D11" w:rsidRDefault="00F751A8" w:rsidP="00F751A8">
            <w:pPr>
              <w:spacing w:line="240" w:lineRule="auto"/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</w:pPr>
            <w:r w:rsidRPr="00164D11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სრულად არის ასახული შესრულების კრიტერიუმებში</w:t>
            </w:r>
          </w:p>
        </w:tc>
        <w:tc>
          <w:tcPr>
            <w:tcW w:w="876" w:type="pct"/>
          </w:tcPr>
          <w:p w:rsidR="00F751A8" w:rsidRPr="00164D11" w:rsidRDefault="00F751A8" w:rsidP="00F751A8">
            <w:pPr>
              <w:spacing w:line="240" w:lineRule="auto"/>
              <w:jc w:val="center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164D11">
              <w:rPr>
                <w:rFonts w:ascii="Sylfaen" w:hAnsi="Sylfaen"/>
                <w:bCs/>
                <w:sz w:val="20"/>
                <w:szCs w:val="20"/>
                <w:lang w:val="ka-GE"/>
              </w:rPr>
              <w:t>გამოკითხვა</w:t>
            </w:r>
          </w:p>
        </w:tc>
      </w:tr>
      <w:tr w:rsidR="00F751A8" w:rsidRPr="00164D11" w:rsidTr="00F751A8">
        <w:trPr>
          <w:trHeight w:val="1043"/>
          <w:jc w:val="center"/>
        </w:trPr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1A8" w:rsidRPr="00164D11" w:rsidRDefault="00F751A8" w:rsidP="00164D11">
            <w:pPr>
              <w:pStyle w:val="ListParagraph"/>
              <w:spacing w:line="240" w:lineRule="auto"/>
              <w:ind w:left="0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64D11">
              <w:rPr>
                <w:rFonts w:ascii="Sylfaen" w:eastAsia="Calibri" w:hAnsi="Sylfaen"/>
                <w:b/>
                <w:bCs/>
                <w:sz w:val="20"/>
                <w:szCs w:val="20"/>
                <w:lang w:val="en-US"/>
              </w:rPr>
              <w:t>5</w:t>
            </w:r>
            <w:r w:rsidRPr="00164D11">
              <w:rPr>
                <w:rFonts w:ascii="Sylfaen" w:eastAsia="Calibri" w:hAnsi="Sylfaen"/>
                <w:b/>
                <w:bCs/>
                <w:sz w:val="20"/>
                <w:szCs w:val="20"/>
                <w:lang w:val="ka-GE"/>
              </w:rPr>
              <w:t xml:space="preserve">. </w:t>
            </w:r>
            <w:r w:rsidRPr="00164D11">
              <w:rPr>
                <w:rFonts w:ascii="Sylfaen" w:eastAsia="Calibri" w:hAnsi="Sylfaen" w:cs="Arial"/>
                <w:b/>
                <w:sz w:val="20"/>
                <w:szCs w:val="20"/>
                <w:lang w:val="ka-GE"/>
              </w:rPr>
              <w:t xml:space="preserve">სასიგნალო მაჩვენებლების </w:t>
            </w:r>
            <w:r>
              <w:rPr>
                <w:rFonts w:ascii="Sylfaen" w:eastAsia="Calibri" w:hAnsi="Sylfaen" w:cs="Arial"/>
                <w:b/>
                <w:sz w:val="20"/>
                <w:szCs w:val="20"/>
                <w:lang w:val="ka-GE"/>
              </w:rPr>
              <w:t>დახასიათება</w:t>
            </w:r>
          </w:p>
          <w:p w:rsidR="00F751A8" w:rsidRPr="00164D11" w:rsidRDefault="00F751A8" w:rsidP="00164D11">
            <w:pPr>
              <w:pStyle w:val="ListParagraph"/>
              <w:spacing w:line="240" w:lineRule="auto"/>
              <w:ind w:left="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</w:p>
        </w:tc>
        <w:tc>
          <w:tcPr>
            <w:tcW w:w="1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751A8" w:rsidRPr="00164D11" w:rsidRDefault="00F751A8" w:rsidP="00164D11">
            <w:pPr>
              <w:pStyle w:val="ListParagraph"/>
              <w:numPr>
                <w:ilvl w:val="0"/>
                <w:numId w:val="12"/>
              </w:numPr>
              <w:spacing w:line="240" w:lineRule="auto"/>
              <w:ind w:left="342" w:right="-89"/>
              <w:jc w:val="both"/>
              <w:rPr>
                <w:rFonts w:ascii="Sylfaen" w:eastAsia="Calibri" w:hAnsi="Sylfaen" w:cs="Sylfaen"/>
                <w:sz w:val="20"/>
                <w:szCs w:val="20"/>
                <w:lang w:val="ka-GE"/>
              </w:rPr>
            </w:pPr>
            <w:r w:rsidRPr="00164D11">
              <w:rPr>
                <w:rFonts w:ascii="Sylfaen" w:eastAsia="Calibri" w:hAnsi="Sylfaen" w:cs="Sylfaen"/>
                <w:sz w:val="20"/>
                <w:szCs w:val="20"/>
                <w:lang w:val="ka-GE"/>
              </w:rPr>
              <w:t>სწორად   აღწერს   შუქნიშნების დანიშნულებას</w:t>
            </w:r>
            <w:r>
              <w:rPr>
                <w:rFonts w:ascii="Sylfaen" w:eastAsia="Calibri" w:hAnsi="Sylfaen" w:cs="Sylfaen"/>
                <w:sz w:val="20"/>
                <w:szCs w:val="20"/>
                <w:lang w:val="ka-GE"/>
              </w:rPr>
              <w:t>;</w:t>
            </w:r>
            <w:r w:rsidRPr="00164D11">
              <w:rPr>
                <w:rFonts w:ascii="Sylfaen" w:eastAsia="Calibri" w:hAnsi="Sylfaen" w:cs="Sylfaen"/>
                <w:sz w:val="20"/>
                <w:szCs w:val="20"/>
                <w:lang w:val="ka-GE"/>
              </w:rPr>
              <w:t xml:space="preserve">   </w:t>
            </w:r>
          </w:p>
          <w:p w:rsidR="00F751A8" w:rsidRPr="00164D11" w:rsidRDefault="00F751A8" w:rsidP="00164D11">
            <w:pPr>
              <w:pStyle w:val="ListParagraph"/>
              <w:numPr>
                <w:ilvl w:val="0"/>
                <w:numId w:val="12"/>
              </w:numPr>
              <w:spacing w:line="240" w:lineRule="auto"/>
              <w:ind w:left="342" w:right="-89"/>
              <w:jc w:val="both"/>
              <w:rPr>
                <w:rFonts w:ascii="Sylfaen" w:eastAsia="Calibri" w:hAnsi="Sylfaen" w:cs="Sylfaen"/>
                <w:sz w:val="20"/>
                <w:szCs w:val="20"/>
                <w:lang w:val="ka-GE"/>
              </w:rPr>
            </w:pPr>
            <w:r w:rsidRPr="00164D11">
              <w:rPr>
                <w:rFonts w:ascii="Sylfaen" w:eastAsia="Calibri" w:hAnsi="Sylfaen" w:cs="Sylfaen"/>
                <w:sz w:val="20"/>
                <w:szCs w:val="20"/>
                <w:lang w:val="ka-GE"/>
              </w:rPr>
              <w:t>სწორად   აღწერს   შეზღუდვის სიგნალების დანიშნულებას</w:t>
            </w:r>
            <w:r>
              <w:rPr>
                <w:rFonts w:ascii="Sylfaen" w:eastAsia="Calibri" w:hAnsi="Sylfaen" w:cs="Sylfaen"/>
                <w:sz w:val="20"/>
                <w:szCs w:val="20"/>
                <w:lang w:val="ka-GE"/>
              </w:rPr>
              <w:t>;</w:t>
            </w:r>
            <w:r w:rsidRPr="00164D11">
              <w:rPr>
                <w:rFonts w:ascii="Sylfaen" w:eastAsia="Calibri" w:hAnsi="Sylfaen" w:cs="Sylfaen"/>
                <w:sz w:val="20"/>
                <w:szCs w:val="20"/>
                <w:lang w:val="ka-GE"/>
              </w:rPr>
              <w:t xml:space="preserve">    </w:t>
            </w:r>
          </w:p>
          <w:p w:rsidR="00F751A8" w:rsidRPr="00164D11" w:rsidRDefault="00F751A8" w:rsidP="00164D11">
            <w:pPr>
              <w:pStyle w:val="ListParagraph"/>
              <w:numPr>
                <w:ilvl w:val="0"/>
                <w:numId w:val="12"/>
              </w:numPr>
              <w:spacing w:line="240" w:lineRule="auto"/>
              <w:ind w:left="34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164D11">
              <w:rPr>
                <w:rFonts w:ascii="Sylfaen" w:eastAsia="Calibri" w:hAnsi="Sylfaen" w:cs="Sylfaen"/>
                <w:sz w:val="20"/>
                <w:szCs w:val="20"/>
                <w:lang w:val="ka-GE"/>
              </w:rPr>
              <w:t xml:space="preserve">სწორად   აღწერს   </w:t>
            </w:r>
            <w:r w:rsidRPr="00164D11">
              <w:rPr>
                <w:rFonts w:ascii="Sylfaen" w:eastAsia="Calibri" w:hAnsi="Sylfaen" w:cs="Sylfaen"/>
                <w:b/>
                <w:sz w:val="20"/>
                <w:szCs w:val="20"/>
                <w:lang w:val="ka-GE"/>
              </w:rPr>
              <w:t xml:space="preserve">სასიგნალო მაჩვენებლების და ნიშნების </w:t>
            </w:r>
            <w:r w:rsidRPr="00164D11">
              <w:rPr>
                <w:rFonts w:ascii="Sylfaen" w:eastAsia="Calibri" w:hAnsi="Sylfaen" w:cs="Sylfaen"/>
                <w:sz w:val="20"/>
                <w:szCs w:val="20"/>
                <w:lang w:val="ka-GE"/>
              </w:rPr>
              <w:t xml:space="preserve">დანიშნულებას. </w:t>
            </w:r>
          </w:p>
        </w:tc>
        <w:tc>
          <w:tcPr>
            <w:tcW w:w="1193" w:type="pct"/>
          </w:tcPr>
          <w:p w:rsidR="00F751A8" w:rsidRPr="00164D11" w:rsidRDefault="00F751A8" w:rsidP="00164D11">
            <w:pPr>
              <w:spacing w:line="240" w:lineRule="auto"/>
              <w:ind w:left="44"/>
              <w:jc w:val="both"/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</w:pPr>
            <w:r w:rsidRPr="00164D11">
              <w:rPr>
                <w:rFonts w:ascii="Sylfaen" w:eastAsia="Calibri" w:hAnsi="Sylfaen" w:cs="Sylfaen"/>
                <w:b/>
                <w:sz w:val="20"/>
                <w:szCs w:val="20"/>
                <w:lang w:val="ka-GE"/>
              </w:rPr>
              <w:t xml:space="preserve">სასიგნალო მაჩვენებლები და ნიშნები: </w:t>
            </w:r>
            <w:r w:rsidRPr="00164D11">
              <w:rPr>
                <w:rFonts w:ascii="Sylfaen" w:eastAsia="Calibri" w:hAnsi="Sylfaen" w:cs="Sylfaen"/>
                <w:sz w:val="20"/>
                <w:szCs w:val="20"/>
                <w:lang w:val="ka-GE"/>
              </w:rPr>
              <w:t xml:space="preserve">სამარშრუტო მაჩვენებლები;  საისრე მაჩვენებლები;  ლიანდაგის შეზღუდვის მაჩვენებელი; ჰიდრავლიკური სვეტების მაჩვენებელი;  </w:t>
            </w:r>
            <w:r w:rsidRPr="00164D11">
              <w:rPr>
                <w:rFonts w:ascii="Sylfaen" w:eastAsia="Calibri" w:hAnsi="Sylfaen" w:cs="Sylfaen"/>
                <w:sz w:val="20"/>
                <w:szCs w:val="20"/>
                <w:lang w:val="ka-GE"/>
              </w:rPr>
              <w:lastRenderedPageBreak/>
              <w:t>გადამეტხურებული ბუქსის მაჩვენებელი; ბლოკ–უბნის საზღვების მაჩვენებელი</w:t>
            </w:r>
            <w:r>
              <w:rPr>
                <w:rFonts w:ascii="Sylfaen" w:eastAsia="Calibri" w:hAnsi="Sylfaen" w:cs="Sylfaen"/>
                <w:sz w:val="20"/>
                <w:szCs w:val="20"/>
                <w:lang w:val="ka-GE"/>
              </w:rPr>
              <w:t>.</w:t>
            </w:r>
            <w:r w:rsidRPr="00164D11">
              <w:rPr>
                <w:rFonts w:ascii="Sylfaen" w:eastAsia="Calibri" w:hAnsi="Sylfaen" w:cs="Sylfaen"/>
                <w:sz w:val="20"/>
                <w:szCs w:val="20"/>
                <w:lang w:val="ka-GE"/>
              </w:rPr>
              <w:t xml:space="preserve">     </w:t>
            </w:r>
          </w:p>
        </w:tc>
        <w:tc>
          <w:tcPr>
            <w:tcW w:w="876" w:type="pct"/>
          </w:tcPr>
          <w:p w:rsidR="00F751A8" w:rsidRPr="00164D11" w:rsidRDefault="00F751A8" w:rsidP="00F751A8">
            <w:pPr>
              <w:spacing w:line="240" w:lineRule="auto"/>
              <w:jc w:val="center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164D11">
              <w:rPr>
                <w:rFonts w:ascii="Sylfaen" w:hAnsi="Sylfaen"/>
                <w:bCs/>
                <w:sz w:val="20"/>
                <w:szCs w:val="20"/>
                <w:lang w:val="ka-GE"/>
              </w:rPr>
              <w:lastRenderedPageBreak/>
              <w:t>გამოკითხვა</w:t>
            </w:r>
          </w:p>
        </w:tc>
      </w:tr>
    </w:tbl>
    <w:p w:rsidR="009A66E9" w:rsidRPr="00164D11" w:rsidRDefault="009A66E9" w:rsidP="00164D11">
      <w:pPr>
        <w:spacing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</w:p>
    <w:p w:rsidR="009A66E9" w:rsidRPr="00164D11" w:rsidRDefault="009A66E9" w:rsidP="00164D11">
      <w:pPr>
        <w:spacing w:line="240" w:lineRule="auto"/>
        <w:jc w:val="both"/>
        <w:rPr>
          <w:rFonts w:ascii="Sylfaen" w:hAnsi="Sylfaen" w:cs="Arial"/>
          <w:sz w:val="20"/>
          <w:szCs w:val="20"/>
          <w:lang w:val="ka-GE"/>
        </w:rPr>
      </w:pPr>
      <w:r w:rsidRPr="00164D11">
        <w:rPr>
          <w:rFonts w:ascii="Sylfaen" w:hAnsi="Sylfaen" w:cs="Arial"/>
          <w:b/>
          <w:sz w:val="20"/>
          <w:szCs w:val="20"/>
          <w:lang w:val="en-US"/>
        </w:rPr>
        <w:t xml:space="preserve">3. </w:t>
      </w:r>
      <w:r w:rsidRPr="00164D11">
        <w:rPr>
          <w:rFonts w:ascii="Sylfaen" w:hAnsi="Sylfaen" w:cs="Arial"/>
          <w:b/>
          <w:bCs/>
          <w:sz w:val="20"/>
          <w:szCs w:val="20"/>
          <w:lang w:val="ka-GE"/>
        </w:rPr>
        <w:t>დამხმარე ჩანაწერები</w:t>
      </w:r>
    </w:p>
    <w:p w:rsidR="009A66E9" w:rsidRPr="00164D11" w:rsidRDefault="009A66E9" w:rsidP="00164D11">
      <w:pPr>
        <w:spacing w:line="240" w:lineRule="auto"/>
        <w:jc w:val="both"/>
        <w:rPr>
          <w:rFonts w:ascii="Sylfaen" w:hAnsi="Sylfaen"/>
          <w:b/>
          <w:sz w:val="20"/>
          <w:szCs w:val="20"/>
          <w:lang w:val="en-US"/>
        </w:rPr>
      </w:pPr>
      <w:r w:rsidRPr="00164D11">
        <w:rPr>
          <w:rFonts w:ascii="Sylfaen" w:hAnsi="Sylfaen"/>
          <w:b/>
          <w:sz w:val="20"/>
          <w:szCs w:val="20"/>
          <w:lang w:val="ka-GE"/>
        </w:rPr>
        <w:t xml:space="preserve">3.1. რეკომენდაციები სწავლებისა და შეფასების ორგანიზებისთვის </w:t>
      </w:r>
    </w:p>
    <w:tbl>
      <w:tblPr>
        <w:tblStyle w:val="TableGrid"/>
        <w:tblW w:w="5000" w:type="pct"/>
        <w:tblLayout w:type="fixed"/>
        <w:tblLook w:val="04A0" w:firstRow="1" w:lastRow="0" w:firstColumn="1" w:lastColumn="0" w:noHBand="0" w:noVBand="1"/>
      </w:tblPr>
      <w:tblGrid>
        <w:gridCol w:w="2088"/>
        <w:gridCol w:w="4139"/>
        <w:gridCol w:w="2341"/>
        <w:gridCol w:w="2071"/>
        <w:gridCol w:w="3149"/>
      </w:tblGrid>
      <w:tr w:rsidR="00164D11" w:rsidRPr="00164D11" w:rsidTr="00F751A8">
        <w:tc>
          <w:tcPr>
            <w:tcW w:w="757" w:type="pct"/>
            <w:vAlign w:val="center"/>
          </w:tcPr>
          <w:p w:rsidR="009A66E9" w:rsidRPr="00164D11" w:rsidRDefault="009A66E9" w:rsidP="00F751A8">
            <w:pPr>
              <w:spacing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164D11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სწავლის შედეგი</w:t>
            </w:r>
          </w:p>
        </w:tc>
        <w:tc>
          <w:tcPr>
            <w:tcW w:w="1501" w:type="pct"/>
            <w:vAlign w:val="center"/>
          </w:tcPr>
          <w:p w:rsidR="009A66E9" w:rsidRPr="00164D11" w:rsidRDefault="009A66E9" w:rsidP="00F751A8">
            <w:pPr>
              <w:spacing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164D11">
              <w:rPr>
                <w:rFonts w:ascii="Sylfaen" w:hAnsi="Sylfaen"/>
                <w:b/>
                <w:sz w:val="20"/>
                <w:szCs w:val="20"/>
                <w:lang w:val="ka-GE"/>
              </w:rPr>
              <w:t>თემატიკა</w:t>
            </w:r>
          </w:p>
        </w:tc>
        <w:tc>
          <w:tcPr>
            <w:tcW w:w="849" w:type="pct"/>
            <w:vAlign w:val="center"/>
          </w:tcPr>
          <w:p w:rsidR="009A66E9" w:rsidRPr="00164D11" w:rsidRDefault="009A66E9" w:rsidP="00F751A8">
            <w:pPr>
              <w:spacing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164D11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სწავლება-სწავლის მეთოდი</w:t>
            </w:r>
            <w:r w:rsidRPr="00164D11">
              <w:rPr>
                <w:rFonts w:ascii="Sylfaen" w:hAnsi="Sylfaen"/>
                <w:b/>
                <w:sz w:val="20"/>
                <w:szCs w:val="20"/>
                <w:lang w:val="en-US"/>
              </w:rPr>
              <w:t>/</w:t>
            </w:r>
            <w:proofErr w:type="spellStart"/>
            <w:r w:rsidRPr="00164D11">
              <w:rPr>
                <w:rFonts w:ascii="Sylfaen" w:hAnsi="Sylfaen"/>
                <w:b/>
                <w:sz w:val="20"/>
                <w:szCs w:val="20"/>
                <w:lang w:val="en-US"/>
              </w:rPr>
              <w:t>მეთოდები</w:t>
            </w:r>
            <w:proofErr w:type="spellEnd"/>
          </w:p>
        </w:tc>
        <w:tc>
          <w:tcPr>
            <w:tcW w:w="751" w:type="pct"/>
            <w:vAlign w:val="center"/>
          </w:tcPr>
          <w:p w:rsidR="009A66E9" w:rsidRPr="00164D11" w:rsidRDefault="009A66E9" w:rsidP="00F751A8">
            <w:pPr>
              <w:spacing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164D11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შეფასების მეთოდი/მეთოდები</w:t>
            </w:r>
          </w:p>
        </w:tc>
        <w:tc>
          <w:tcPr>
            <w:tcW w:w="1142" w:type="pct"/>
            <w:vAlign w:val="center"/>
          </w:tcPr>
          <w:p w:rsidR="009A66E9" w:rsidRPr="00164D11" w:rsidRDefault="009A66E9" w:rsidP="00F751A8">
            <w:pPr>
              <w:spacing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164D11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მტკიცებულება/მტკიცებულებები პროფესიული სტუდენტის</w:t>
            </w:r>
            <w:r w:rsidR="00811993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</w:t>
            </w:r>
            <w:r w:rsidRPr="00164D11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პორტფოლიოსთვის</w:t>
            </w:r>
          </w:p>
        </w:tc>
      </w:tr>
      <w:tr w:rsidR="00164D11" w:rsidRPr="00164D11" w:rsidTr="00F751A8"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6E9" w:rsidRPr="00164D11" w:rsidRDefault="009A66E9" w:rsidP="00F751A8">
            <w:pPr>
              <w:spacing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164D11">
              <w:rPr>
                <w:rFonts w:ascii="Sylfaen" w:hAnsi="Sylfaen" w:cs="Calibri"/>
                <w:b/>
                <w:bCs/>
                <w:sz w:val="20"/>
                <w:szCs w:val="20"/>
                <w:lang w:eastAsia="en-GB"/>
              </w:rPr>
              <w:t>1</w:t>
            </w:r>
          </w:p>
        </w:tc>
        <w:tc>
          <w:tcPr>
            <w:tcW w:w="1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6E9" w:rsidRPr="00164D11" w:rsidRDefault="009A66E9" w:rsidP="00164D11">
            <w:pPr>
              <w:pStyle w:val="ListParagraph"/>
              <w:numPr>
                <w:ilvl w:val="0"/>
                <w:numId w:val="13"/>
              </w:numPr>
              <w:shd w:val="clear" w:color="auto" w:fill="FFFFFF"/>
              <w:spacing w:line="240" w:lineRule="auto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164D11">
              <w:rPr>
                <w:rFonts w:ascii="Sylfaen" w:hAnsi="Sylfaen" w:cs="Sylfaen"/>
                <w:sz w:val="20"/>
                <w:szCs w:val="20"/>
                <w:shd w:val="clear" w:color="auto" w:fill="FFFFFF"/>
                <w:lang w:val="ka-GE"/>
              </w:rPr>
              <w:t>პირველი სამედიცინო დახმარების საშუალებები</w:t>
            </w:r>
            <w:r w:rsidRPr="00164D11">
              <w:rPr>
                <w:rFonts w:ascii="Sylfaen" w:hAnsi="Sylfaen"/>
                <w:sz w:val="20"/>
                <w:szCs w:val="20"/>
                <w:shd w:val="clear" w:color="auto" w:fill="FFFFFF"/>
                <w:lang w:val="ka-GE"/>
              </w:rPr>
              <w:t>;</w:t>
            </w:r>
          </w:p>
          <w:p w:rsidR="009A66E9" w:rsidRPr="00164D11" w:rsidRDefault="009A66E9" w:rsidP="00164D11">
            <w:pPr>
              <w:pStyle w:val="ListParagraph"/>
              <w:numPr>
                <w:ilvl w:val="0"/>
                <w:numId w:val="13"/>
              </w:numPr>
              <w:shd w:val="clear" w:color="auto" w:fill="FFFFFF"/>
              <w:spacing w:line="240" w:lineRule="auto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164D11">
              <w:rPr>
                <w:rFonts w:ascii="Sylfaen" w:hAnsi="Sylfaen"/>
                <w:sz w:val="20"/>
                <w:szCs w:val="20"/>
                <w:shd w:val="clear" w:color="auto" w:fill="FFFFFF"/>
                <w:lang w:val="ka-GE"/>
              </w:rPr>
              <w:t>პირველი სამედიცინო დახმარება ტრავმის შესაბამისად;</w:t>
            </w:r>
          </w:p>
          <w:p w:rsidR="009A66E9" w:rsidRPr="00164D11" w:rsidRDefault="009A66E9" w:rsidP="00164D11">
            <w:pPr>
              <w:pStyle w:val="ListParagraph"/>
              <w:numPr>
                <w:ilvl w:val="0"/>
                <w:numId w:val="13"/>
              </w:numPr>
              <w:spacing w:line="240" w:lineRule="auto"/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164D11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მოტეხილობის დროს პირველადი სამედიცინო დახმარების აღმოჩენა; დაჟეჟილობის დროს პირველადი სამედიცინო დახმარების აღმოჩენა;  სისხლდენის დროს პირველადი სამედიცინო დახმარების აღმოჩენა; დამწვრობის დროს პირველადი სამედიცინო დახმარების აღმოჩენა; </w:t>
            </w:r>
            <w:r w:rsidRPr="00164D11">
              <w:rPr>
                <w:rFonts w:ascii="Sylfaen" w:hAnsi="Sylfaen"/>
                <w:sz w:val="20"/>
                <w:szCs w:val="20"/>
                <w:shd w:val="clear" w:color="auto" w:fill="FFFFFF"/>
                <w:lang w:val="ka-GE"/>
              </w:rPr>
              <w:t xml:space="preserve">ელექტრო დენით დაშავებულისათვის პირველადი  </w:t>
            </w:r>
            <w:r w:rsidRPr="00164D11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სამედიცინო </w:t>
            </w:r>
            <w:r w:rsidRPr="00164D11">
              <w:rPr>
                <w:rFonts w:ascii="Sylfaen" w:hAnsi="Sylfaen"/>
                <w:sz w:val="20"/>
                <w:szCs w:val="20"/>
                <w:shd w:val="clear" w:color="auto" w:fill="FFFFFF"/>
                <w:lang w:val="ka-GE"/>
              </w:rPr>
              <w:t>დახმარების აღმოჩენა;</w:t>
            </w:r>
            <w:r w:rsidR="003341AB">
              <w:rPr>
                <w:rFonts w:ascii="Sylfaen" w:hAnsi="Sylfaen"/>
                <w:sz w:val="20"/>
                <w:szCs w:val="20"/>
                <w:shd w:val="clear" w:color="auto" w:fill="FFFFFF"/>
                <w:lang w:val="ka-GE"/>
              </w:rPr>
              <w:t xml:space="preserve"> </w:t>
            </w:r>
            <w:r w:rsidRPr="00164D11">
              <w:rPr>
                <w:rFonts w:ascii="Sylfaen" w:hAnsi="Sylfaen"/>
                <w:sz w:val="20"/>
                <w:szCs w:val="20"/>
                <w:shd w:val="clear" w:color="auto" w:fill="FFFFFF"/>
                <w:lang w:val="ka-GE"/>
              </w:rPr>
              <w:t xml:space="preserve">თბური დაკვრის და მოყინვის </w:t>
            </w:r>
            <w:r w:rsidRPr="00164D11">
              <w:rPr>
                <w:rFonts w:ascii="Sylfaen" w:hAnsi="Sylfaen" w:cs="Sylfaen"/>
                <w:sz w:val="20"/>
                <w:szCs w:val="20"/>
                <w:lang w:val="ka-GE"/>
              </w:rPr>
              <w:t>დროს პირველადი სამედიცინო დახმარების აღმოჩენა;</w:t>
            </w:r>
          </w:p>
        </w:tc>
        <w:tc>
          <w:tcPr>
            <w:tcW w:w="849" w:type="pct"/>
          </w:tcPr>
          <w:p w:rsidR="009A66E9" w:rsidRPr="00164D11" w:rsidRDefault="009A66E9" w:rsidP="00164D11">
            <w:pPr>
              <w:spacing w:line="240" w:lineRule="auto"/>
              <w:jc w:val="both"/>
              <w:rPr>
                <w:rFonts w:ascii="Sylfaen" w:hAnsi="Sylfaen"/>
                <w:sz w:val="20"/>
                <w:szCs w:val="20"/>
              </w:rPr>
            </w:pPr>
            <w:r w:rsidRPr="00164D11">
              <w:rPr>
                <w:rFonts w:ascii="Sylfaen" w:hAnsi="Sylfaen"/>
                <w:sz w:val="20"/>
                <w:szCs w:val="20"/>
                <w:lang w:val="ka-GE"/>
              </w:rPr>
              <w:t>ლექცია,  კონსულტაცია,  პრაქტიკული სავარჯიშო, სასწავლო მასალების დემონსტრირება</w:t>
            </w:r>
          </w:p>
          <w:p w:rsidR="009A66E9" w:rsidRPr="00164D11" w:rsidRDefault="009A66E9" w:rsidP="00164D11">
            <w:pPr>
              <w:spacing w:line="240" w:lineRule="auto"/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164D11">
              <w:rPr>
                <w:rFonts w:ascii="Sylfaen" w:hAnsi="Sylfaen"/>
                <w:sz w:val="20"/>
                <w:szCs w:val="20"/>
                <w:lang w:val="ka-GE"/>
              </w:rPr>
              <w:t>როლური თამაში</w:t>
            </w:r>
          </w:p>
        </w:tc>
        <w:tc>
          <w:tcPr>
            <w:tcW w:w="751" w:type="pct"/>
          </w:tcPr>
          <w:p w:rsidR="00767A4E" w:rsidRPr="00164D11" w:rsidRDefault="00767A4E" w:rsidP="00164D11">
            <w:pPr>
              <w:pStyle w:val="CommentText"/>
              <w:jc w:val="both"/>
              <w:rPr>
                <w:rFonts w:ascii="Sylfaen" w:eastAsia="Sylfaen" w:hAnsi="Sylfaen" w:cs="Sylfaen"/>
                <w:lang w:val="ka-GE"/>
              </w:rPr>
            </w:pPr>
            <w:r w:rsidRPr="00164D11">
              <w:rPr>
                <w:rFonts w:ascii="Sylfaen" w:eastAsia="Sylfaen" w:hAnsi="Sylfaen" w:cs="Sylfaen"/>
                <w:b/>
                <w:lang w:val="ka-GE"/>
              </w:rPr>
              <w:t>პრაქტიკული დავალების შესრულებაზე დაკვირვების პროცესი</w:t>
            </w:r>
            <w:r w:rsidRPr="00164D11">
              <w:rPr>
                <w:rFonts w:ascii="Sylfaen" w:eastAsia="Sylfaen" w:hAnsi="Sylfaen" w:cs="Sylfaen"/>
                <w:lang w:val="ka-GE"/>
              </w:rPr>
              <w:t>- დემონსტრირებისას, ჯგუფში მონაწილეობისას, ლაბორატორიულ მუშაობაში მონაწილეობისას, საკონცერტო შესრულებისას და სხვა.</w:t>
            </w:r>
          </w:p>
          <w:p w:rsidR="009A66E9" w:rsidRPr="00164D11" w:rsidRDefault="009A66E9" w:rsidP="00164D11">
            <w:pPr>
              <w:spacing w:line="240" w:lineRule="auto"/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1142" w:type="pct"/>
          </w:tcPr>
          <w:p w:rsidR="00767A4E" w:rsidRPr="00164D11" w:rsidRDefault="009A66E9" w:rsidP="00164D11">
            <w:pPr>
              <w:spacing w:line="24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164D11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767A4E" w:rsidRPr="00164D11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პრაქტიკული დავალება დაკვირვებით - შესრულების მტკიცებულება</w:t>
            </w:r>
            <w:r w:rsidR="00767A4E" w:rsidRPr="00164D11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</w:p>
          <w:p w:rsidR="00767A4E" w:rsidRPr="00164D11" w:rsidRDefault="00767A4E" w:rsidP="00164D11">
            <w:pPr>
              <w:spacing w:line="24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164D11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პროფესიული </w:t>
            </w:r>
            <w:r w:rsidR="00811993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განათლების </w:t>
            </w:r>
            <w:r w:rsidRPr="00164D11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მასწავლებლის/დაწესებულების წარმომადგენლის მიერ წერილობითი ჩანაწერი/კითხვარი/შეფასების ფურცელი ან/და აუდიოჩანაწერი ან/და ქრონომეტრაჟით გადაღებული ფოტოები, რომლებიც ასახავს პროფესიული სტუდენტის</w:t>
            </w:r>
            <w:r w:rsidR="00F751A8">
              <w:rPr>
                <w:rFonts w:ascii="Sylfaen" w:eastAsia="Sylfaen" w:hAnsi="Sylfaen" w:cs="Sylfaen"/>
                <w:sz w:val="20"/>
                <w:szCs w:val="20"/>
                <w:lang w:val="ka-GE"/>
              </w:rPr>
              <w:t>/მსენელის</w:t>
            </w:r>
            <w:r w:rsidRPr="00164D11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მიერ დავალების შესრულების პროცესს</w:t>
            </w:r>
            <w:r w:rsidR="00F76F8E">
              <w:rPr>
                <w:rFonts w:ascii="Sylfaen" w:eastAsia="Sylfaen" w:hAnsi="Sylfaen" w:cs="Sylfaen"/>
                <w:sz w:val="20"/>
                <w:szCs w:val="20"/>
                <w:lang w:val="ka-GE"/>
              </w:rPr>
              <w:t>.</w:t>
            </w:r>
            <w:r w:rsidRPr="00164D11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 </w:t>
            </w:r>
          </w:p>
          <w:p w:rsidR="009A66E9" w:rsidRPr="00164D11" w:rsidRDefault="009A66E9" w:rsidP="00164D11">
            <w:pPr>
              <w:spacing w:line="240" w:lineRule="auto"/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</w:tr>
      <w:tr w:rsidR="00F751A8" w:rsidRPr="00164D11" w:rsidTr="00F751A8"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1A8" w:rsidRPr="00164D11" w:rsidRDefault="00F751A8" w:rsidP="00F751A8">
            <w:pPr>
              <w:spacing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164D11">
              <w:rPr>
                <w:rFonts w:ascii="Sylfaen" w:hAnsi="Sylfaen" w:cs="Calibri"/>
                <w:b/>
                <w:bCs/>
                <w:sz w:val="20"/>
                <w:szCs w:val="20"/>
                <w:lang w:eastAsia="en-GB"/>
              </w:rPr>
              <w:t>2</w:t>
            </w:r>
          </w:p>
        </w:tc>
        <w:tc>
          <w:tcPr>
            <w:tcW w:w="1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1A8" w:rsidRPr="00164D11" w:rsidRDefault="00F751A8" w:rsidP="00F751A8">
            <w:pPr>
              <w:pStyle w:val="ListParagraph"/>
              <w:numPr>
                <w:ilvl w:val="0"/>
                <w:numId w:val="13"/>
              </w:numPr>
              <w:spacing w:line="240" w:lineRule="auto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164D11">
              <w:rPr>
                <w:rFonts w:ascii="Sylfaen" w:hAnsi="Sylfaen"/>
                <w:sz w:val="20"/>
                <w:szCs w:val="20"/>
                <w:shd w:val="clear" w:color="auto" w:fill="FFFFFF"/>
                <w:lang w:val="ka-GE"/>
              </w:rPr>
              <w:t>ზოგადი და პირადი ჰიგიენის დაცვის მნიშვნელობა;</w:t>
            </w:r>
            <w:r>
              <w:rPr>
                <w:rFonts w:ascii="Sylfaen" w:hAnsi="Sylfaen"/>
                <w:sz w:val="20"/>
                <w:szCs w:val="20"/>
                <w:shd w:val="clear" w:color="auto" w:fill="FFFFFF"/>
                <w:lang w:val="ka-GE"/>
              </w:rPr>
              <w:t xml:space="preserve"> </w:t>
            </w:r>
            <w:r w:rsidRPr="00164D11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ზოგადი </w:t>
            </w:r>
            <w:r w:rsidRPr="00164D11">
              <w:rPr>
                <w:rFonts w:ascii="Sylfaen" w:hAnsi="Sylfaen" w:cs="Sylfaen"/>
                <w:sz w:val="20"/>
                <w:szCs w:val="20"/>
                <w:lang w:val="ka-GE"/>
              </w:rPr>
              <w:lastRenderedPageBreak/>
              <w:t>სანიტარ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ი</w:t>
            </w:r>
            <w:r w:rsidRPr="00164D11">
              <w:rPr>
                <w:rFonts w:ascii="Sylfaen" w:hAnsi="Sylfaen" w:cs="Sylfaen"/>
                <w:sz w:val="20"/>
                <w:szCs w:val="20"/>
                <w:lang w:val="ka-GE"/>
              </w:rPr>
              <w:t>ულ-ჰიგიენური ნორმები;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164D11">
              <w:rPr>
                <w:rFonts w:ascii="Sylfaen" w:hAnsi="Sylfaen" w:cs="Sylfaen"/>
                <w:sz w:val="20"/>
                <w:szCs w:val="20"/>
                <w:lang w:val="ka-GE"/>
              </w:rPr>
              <w:t>სპეცტანსაცმლის დანიშნულება და გამოყენების წესი;</w:t>
            </w:r>
          </w:p>
          <w:p w:rsidR="00F751A8" w:rsidRPr="00164D11" w:rsidRDefault="00F751A8" w:rsidP="00F751A8">
            <w:pPr>
              <w:pStyle w:val="ListParagraph"/>
              <w:numPr>
                <w:ilvl w:val="0"/>
                <w:numId w:val="13"/>
              </w:numPr>
              <w:spacing w:line="240" w:lineRule="auto"/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164D11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გარემოს დაცვის ნორმები; </w:t>
            </w:r>
            <w:proofErr w:type="spellStart"/>
            <w:r w:rsidRPr="00164D11">
              <w:rPr>
                <w:rFonts w:ascii="Sylfaen" w:hAnsi="Sylfaen" w:cs="Sylfaen"/>
                <w:sz w:val="20"/>
                <w:szCs w:val="20"/>
                <w:shd w:val="clear" w:color="auto" w:fill="FFFFFF"/>
              </w:rPr>
              <w:t>გარემოს</w:t>
            </w:r>
            <w:proofErr w:type="spellEnd"/>
            <w:r w:rsidRPr="00164D11">
              <w:rPr>
                <w:rFonts w:ascii="Sylfaen" w:hAnsi="Sylfaen" w:cs="Sylfaen"/>
                <w:sz w:val="20"/>
                <w:szCs w:val="20"/>
                <w:shd w:val="clear" w:color="auto" w:fill="FFFFFF"/>
                <w:lang w:val="ka-GE"/>
              </w:rPr>
              <w:t xml:space="preserve"> დაცვის </w:t>
            </w:r>
            <w:proofErr w:type="spellStart"/>
            <w:r w:rsidRPr="00164D11">
              <w:rPr>
                <w:rFonts w:ascii="Sylfaen" w:hAnsi="Sylfaen" w:cs="Sylfaen"/>
                <w:sz w:val="20"/>
                <w:szCs w:val="20"/>
                <w:shd w:val="clear" w:color="auto" w:fill="FFFFFF"/>
              </w:rPr>
              <w:t>უზრუნველყოფის</w:t>
            </w:r>
            <w:proofErr w:type="spellEnd"/>
            <w:r>
              <w:rPr>
                <w:rFonts w:ascii="Sylfaen" w:hAnsi="Sylfaen" w:cs="Sylfaen"/>
                <w:sz w:val="20"/>
                <w:szCs w:val="20"/>
                <w:shd w:val="clear" w:color="auto" w:fill="FFFFFF"/>
                <w:lang w:val="ka-GE"/>
              </w:rPr>
              <w:t xml:space="preserve"> </w:t>
            </w:r>
            <w:proofErr w:type="spellStart"/>
            <w:r w:rsidRPr="00164D11">
              <w:rPr>
                <w:rFonts w:ascii="Sylfaen" w:hAnsi="Sylfaen" w:cs="Sylfaen"/>
                <w:sz w:val="20"/>
                <w:szCs w:val="20"/>
                <w:shd w:val="clear" w:color="auto" w:fill="FFFFFF"/>
              </w:rPr>
              <w:t>საფუძვლები</w:t>
            </w:r>
            <w:proofErr w:type="spellEnd"/>
            <w:r w:rsidRPr="00164D11">
              <w:rPr>
                <w:rFonts w:ascii="Sylfaen" w:hAnsi="Sylfaen" w:cs="Sylfaen"/>
                <w:sz w:val="20"/>
                <w:szCs w:val="20"/>
                <w:shd w:val="clear" w:color="auto" w:fill="FFFFFF"/>
              </w:rPr>
              <w:t>;</w:t>
            </w:r>
            <w:r>
              <w:rPr>
                <w:rFonts w:ascii="Sylfaen" w:hAnsi="Sylfaen" w:cs="Sylfaen"/>
                <w:sz w:val="20"/>
                <w:szCs w:val="20"/>
                <w:shd w:val="clear" w:color="auto" w:fill="FFFFFF"/>
                <w:lang w:val="ka-GE"/>
              </w:rPr>
              <w:t xml:space="preserve"> </w:t>
            </w:r>
            <w:proofErr w:type="spellStart"/>
            <w:r w:rsidRPr="00164D11">
              <w:rPr>
                <w:rFonts w:ascii="Sylfaen" w:hAnsi="Sylfaen" w:cs="Sylfaen"/>
                <w:sz w:val="20"/>
                <w:szCs w:val="20"/>
                <w:shd w:val="clear" w:color="auto" w:fill="FFFFFF"/>
              </w:rPr>
              <w:t>ბუნებრივი</w:t>
            </w:r>
            <w:proofErr w:type="spellEnd"/>
            <w:r>
              <w:rPr>
                <w:rFonts w:ascii="Sylfaen" w:hAnsi="Sylfaen" w:cs="Sylfaen"/>
                <w:sz w:val="20"/>
                <w:szCs w:val="20"/>
                <w:shd w:val="clear" w:color="auto" w:fill="FFFFFF"/>
                <w:lang w:val="ka-GE"/>
              </w:rPr>
              <w:t xml:space="preserve"> </w:t>
            </w:r>
            <w:proofErr w:type="spellStart"/>
            <w:r w:rsidRPr="00164D11">
              <w:rPr>
                <w:rFonts w:ascii="Sylfaen" w:hAnsi="Sylfaen" w:cs="Sylfaen"/>
                <w:sz w:val="20"/>
                <w:szCs w:val="20"/>
                <w:shd w:val="clear" w:color="auto" w:fill="FFFFFF"/>
              </w:rPr>
              <w:t>ეკოსისტემების</w:t>
            </w:r>
            <w:proofErr w:type="spellEnd"/>
            <w:r>
              <w:rPr>
                <w:rFonts w:ascii="Sylfaen" w:hAnsi="Sylfaen" w:cs="Sylfaen"/>
                <w:sz w:val="20"/>
                <w:szCs w:val="20"/>
                <w:shd w:val="clear" w:color="auto" w:fill="FFFFFF"/>
                <w:lang w:val="ka-GE"/>
              </w:rPr>
              <w:t xml:space="preserve"> </w:t>
            </w:r>
            <w:proofErr w:type="spellStart"/>
            <w:r w:rsidRPr="00164D11">
              <w:rPr>
                <w:rFonts w:ascii="Sylfaen" w:hAnsi="Sylfaen" w:cs="Sylfaen"/>
                <w:sz w:val="20"/>
                <w:szCs w:val="20"/>
                <w:shd w:val="clear" w:color="auto" w:fill="FFFFFF"/>
              </w:rPr>
              <w:t>დაცვა</w:t>
            </w:r>
            <w:proofErr w:type="spellEnd"/>
            <w:r w:rsidRPr="00164D11">
              <w:rPr>
                <w:rFonts w:ascii="Sylfaen" w:hAnsi="Sylfaen" w:cs="Sylfaen"/>
                <w:sz w:val="20"/>
                <w:szCs w:val="20"/>
                <w:shd w:val="clear" w:color="auto" w:fill="FFFFFF"/>
                <w:lang w:val="ka-GE"/>
              </w:rPr>
              <w:t>;</w:t>
            </w:r>
            <w:r>
              <w:rPr>
                <w:rFonts w:ascii="Sylfaen" w:hAnsi="Sylfaen" w:cs="Sylfaen"/>
                <w:sz w:val="20"/>
                <w:szCs w:val="20"/>
                <w:shd w:val="clear" w:color="auto" w:fill="FFFFFF"/>
                <w:lang w:val="ka-GE"/>
              </w:rPr>
              <w:t xml:space="preserve"> </w:t>
            </w:r>
            <w:proofErr w:type="spellStart"/>
            <w:r w:rsidRPr="00164D11">
              <w:rPr>
                <w:rFonts w:ascii="Sylfaen" w:hAnsi="Sylfaen" w:cs="Sylfaen"/>
                <w:sz w:val="20"/>
                <w:szCs w:val="20"/>
                <w:shd w:val="clear" w:color="auto" w:fill="FFFFFF"/>
              </w:rPr>
              <w:t>გარემოს</w:t>
            </w:r>
            <w:proofErr w:type="spellEnd"/>
            <w:r>
              <w:rPr>
                <w:rFonts w:ascii="Sylfaen" w:hAnsi="Sylfaen" w:cs="Sylfaen"/>
                <w:sz w:val="20"/>
                <w:szCs w:val="20"/>
                <w:shd w:val="clear" w:color="auto" w:fill="FFFFFF"/>
                <w:lang w:val="ka-GE"/>
              </w:rPr>
              <w:t xml:space="preserve"> </w:t>
            </w:r>
            <w:proofErr w:type="spellStart"/>
            <w:r w:rsidRPr="00164D11">
              <w:rPr>
                <w:rFonts w:ascii="Sylfaen" w:hAnsi="Sylfaen" w:cs="Sylfaen"/>
                <w:sz w:val="20"/>
                <w:szCs w:val="20"/>
                <w:shd w:val="clear" w:color="auto" w:fill="FFFFFF"/>
              </w:rPr>
              <w:t>დაცვის</w:t>
            </w:r>
            <w:proofErr w:type="spellEnd"/>
            <w:r>
              <w:rPr>
                <w:rFonts w:ascii="Sylfaen" w:hAnsi="Sylfaen" w:cs="Sylfaen"/>
                <w:sz w:val="20"/>
                <w:szCs w:val="20"/>
                <w:shd w:val="clear" w:color="auto" w:fill="FFFFFF"/>
                <w:lang w:val="ka-GE"/>
              </w:rPr>
              <w:t xml:space="preserve"> </w:t>
            </w:r>
            <w:proofErr w:type="spellStart"/>
            <w:r w:rsidRPr="00164D11">
              <w:rPr>
                <w:rFonts w:ascii="Sylfaen" w:hAnsi="Sylfaen" w:cs="Sylfaen"/>
                <w:sz w:val="20"/>
                <w:szCs w:val="20"/>
                <w:shd w:val="clear" w:color="auto" w:fill="FFFFFF"/>
              </w:rPr>
              <w:t>გლობალური</w:t>
            </w:r>
            <w:proofErr w:type="spellEnd"/>
            <w:r>
              <w:rPr>
                <w:rFonts w:ascii="Sylfaen" w:hAnsi="Sylfaen" w:cs="Sylfaen"/>
                <w:sz w:val="20"/>
                <w:szCs w:val="20"/>
                <w:shd w:val="clear" w:color="auto" w:fill="FFFFFF"/>
                <w:lang w:val="ka-GE"/>
              </w:rPr>
              <w:t xml:space="preserve"> </w:t>
            </w:r>
            <w:proofErr w:type="spellStart"/>
            <w:r w:rsidRPr="00164D11">
              <w:rPr>
                <w:rFonts w:ascii="Sylfaen" w:hAnsi="Sylfaen" w:cs="Sylfaen"/>
                <w:sz w:val="20"/>
                <w:szCs w:val="20"/>
                <w:shd w:val="clear" w:color="auto" w:fill="FFFFFF"/>
              </w:rPr>
              <w:t>და</w:t>
            </w:r>
            <w:proofErr w:type="spellEnd"/>
            <w:r>
              <w:rPr>
                <w:rFonts w:ascii="Sylfaen" w:hAnsi="Sylfaen" w:cs="Sylfaen"/>
                <w:sz w:val="20"/>
                <w:szCs w:val="20"/>
                <w:shd w:val="clear" w:color="auto" w:fill="FFFFFF"/>
                <w:lang w:val="ka-GE"/>
              </w:rPr>
              <w:t xml:space="preserve"> </w:t>
            </w:r>
            <w:proofErr w:type="spellStart"/>
            <w:r w:rsidRPr="00164D11">
              <w:rPr>
                <w:rFonts w:ascii="Sylfaen" w:hAnsi="Sylfaen" w:cs="Sylfaen"/>
                <w:sz w:val="20"/>
                <w:szCs w:val="20"/>
                <w:shd w:val="clear" w:color="auto" w:fill="FFFFFF"/>
              </w:rPr>
              <w:t>რეგიონალური</w:t>
            </w:r>
            <w:proofErr w:type="spellEnd"/>
            <w:r>
              <w:rPr>
                <w:rFonts w:ascii="Sylfaen" w:hAnsi="Sylfaen" w:cs="Sylfaen"/>
                <w:sz w:val="20"/>
                <w:szCs w:val="20"/>
                <w:shd w:val="clear" w:color="auto" w:fill="FFFFFF"/>
                <w:lang w:val="ka-GE"/>
              </w:rPr>
              <w:t xml:space="preserve"> </w:t>
            </w:r>
            <w:proofErr w:type="spellStart"/>
            <w:r w:rsidRPr="00164D11">
              <w:rPr>
                <w:rFonts w:ascii="Sylfaen" w:hAnsi="Sylfaen" w:cs="Sylfaen"/>
                <w:sz w:val="20"/>
                <w:szCs w:val="20"/>
                <w:shd w:val="clear" w:color="auto" w:fill="FFFFFF"/>
              </w:rPr>
              <w:t>მართვა</w:t>
            </w:r>
            <w:proofErr w:type="spellEnd"/>
            <w:r w:rsidRPr="00164D11">
              <w:rPr>
                <w:rFonts w:ascii="Sylfaen" w:hAnsi="Sylfaen" w:cs="Sylfaen"/>
                <w:sz w:val="20"/>
                <w:szCs w:val="20"/>
                <w:shd w:val="clear" w:color="auto" w:fill="FFFFFF"/>
              </w:rPr>
              <w:t>;</w:t>
            </w:r>
            <w:r>
              <w:rPr>
                <w:rFonts w:ascii="Sylfaen" w:hAnsi="Sylfaen" w:cs="Sylfaen"/>
                <w:sz w:val="20"/>
                <w:szCs w:val="20"/>
                <w:shd w:val="clear" w:color="auto" w:fill="FFFFFF"/>
                <w:lang w:val="ka-GE"/>
              </w:rPr>
              <w:t xml:space="preserve"> </w:t>
            </w:r>
            <w:proofErr w:type="spellStart"/>
            <w:r w:rsidRPr="00164D11">
              <w:rPr>
                <w:rFonts w:ascii="Sylfaen" w:hAnsi="Sylfaen" w:cs="Sylfaen"/>
                <w:sz w:val="20"/>
                <w:szCs w:val="20"/>
                <w:shd w:val="clear" w:color="auto" w:fill="FFFFFF"/>
              </w:rPr>
              <w:t>გარემოს</w:t>
            </w:r>
            <w:proofErr w:type="spellEnd"/>
            <w:r>
              <w:rPr>
                <w:rFonts w:ascii="Sylfaen" w:hAnsi="Sylfaen" w:cs="Sylfaen"/>
                <w:sz w:val="20"/>
                <w:szCs w:val="20"/>
                <w:shd w:val="clear" w:color="auto" w:fill="FFFFFF"/>
                <w:lang w:val="ka-GE"/>
              </w:rPr>
              <w:t xml:space="preserve"> </w:t>
            </w:r>
            <w:proofErr w:type="spellStart"/>
            <w:r w:rsidRPr="00164D11">
              <w:rPr>
                <w:rFonts w:ascii="Sylfaen" w:hAnsi="Sylfaen" w:cs="Sylfaen"/>
                <w:sz w:val="20"/>
                <w:szCs w:val="20"/>
                <w:shd w:val="clear" w:color="auto" w:fill="FFFFFF"/>
              </w:rPr>
              <w:t>დაბინძურებით</w:t>
            </w:r>
            <w:proofErr w:type="spellEnd"/>
            <w:r>
              <w:rPr>
                <w:rFonts w:ascii="Sylfaen" w:hAnsi="Sylfaen" w:cs="Sylfaen"/>
                <w:sz w:val="20"/>
                <w:szCs w:val="20"/>
                <w:shd w:val="clear" w:color="auto" w:fill="FFFFFF"/>
                <w:lang w:val="ka-GE"/>
              </w:rPr>
              <w:t xml:space="preserve"> </w:t>
            </w:r>
            <w:proofErr w:type="spellStart"/>
            <w:r w:rsidRPr="00164D11">
              <w:rPr>
                <w:rFonts w:ascii="Sylfaen" w:hAnsi="Sylfaen" w:cs="Sylfaen"/>
                <w:sz w:val="20"/>
                <w:szCs w:val="20"/>
                <w:shd w:val="clear" w:color="auto" w:fill="FFFFFF"/>
              </w:rPr>
              <w:t>მოსალოდნელი</w:t>
            </w:r>
            <w:proofErr w:type="spellEnd"/>
            <w:r>
              <w:rPr>
                <w:rFonts w:ascii="Sylfaen" w:hAnsi="Sylfaen" w:cs="Sylfaen"/>
                <w:sz w:val="20"/>
                <w:szCs w:val="20"/>
                <w:shd w:val="clear" w:color="auto" w:fill="FFFFFF"/>
                <w:lang w:val="ka-GE"/>
              </w:rPr>
              <w:t xml:space="preserve"> </w:t>
            </w:r>
            <w:proofErr w:type="spellStart"/>
            <w:r w:rsidRPr="00164D11">
              <w:rPr>
                <w:rFonts w:ascii="Sylfaen" w:hAnsi="Sylfaen" w:cs="Sylfaen"/>
                <w:sz w:val="20"/>
                <w:szCs w:val="20"/>
                <w:shd w:val="clear" w:color="auto" w:fill="FFFFFF"/>
              </w:rPr>
              <w:t>რისკები</w:t>
            </w:r>
            <w:proofErr w:type="spellEnd"/>
            <w:r w:rsidRPr="00164D11">
              <w:rPr>
                <w:rFonts w:ascii="Sylfaen" w:hAnsi="Sylfaen" w:cs="Sylfaen"/>
                <w:sz w:val="20"/>
                <w:szCs w:val="20"/>
                <w:shd w:val="clear" w:color="auto" w:fill="FFFFFF"/>
              </w:rPr>
              <w:t xml:space="preserve">; </w:t>
            </w:r>
            <w:proofErr w:type="spellStart"/>
            <w:r w:rsidRPr="00164D11">
              <w:rPr>
                <w:rFonts w:ascii="Sylfaen" w:hAnsi="Sylfaen" w:cs="Sylfaen"/>
                <w:sz w:val="20"/>
                <w:szCs w:val="20"/>
                <w:shd w:val="clear" w:color="auto" w:fill="FFFFFF"/>
              </w:rPr>
              <w:t>გარემოს</w:t>
            </w:r>
            <w:proofErr w:type="spellEnd"/>
            <w:r>
              <w:rPr>
                <w:rFonts w:ascii="Sylfaen" w:hAnsi="Sylfaen" w:cs="Sylfaen"/>
                <w:sz w:val="20"/>
                <w:szCs w:val="20"/>
                <w:shd w:val="clear" w:color="auto" w:fill="FFFFFF"/>
                <w:lang w:val="ka-GE"/>
              </w:rPr>
              <w:t xml:space="preserve"> </w:t>
            </w:r>
            <w:proofErr w:type="spellStart"/>
            <w:r w:rsidRPr="00164D11">
              <w:rPr>
                <w:rFonts w:ascii="Sylfaen" w:hAnsi="Sylfaen" w:cs="Sylfaen"/>
                <w:sz w:val="20"/>
                <w:szCs w:val="20"/>
                <w:shd w:val="clear" w:color="auto" w:fill="FFFFFF"/>
              </w:rPr>
              <w:t>დაცვითი</w:t>
            </w:r>
            <w:proofErr w:type="spellEnd"/>
            <w:r>
              <w:rPr>
                <w:rFonts w:ascii="Sylfaen" w:hAnsi="Sylfaen" w:cs="Sylfaen"/>
                <w:sz w:val="20"/>
                <w:szCs w:val="20"/>
                <w:shd w:val="clear" w:color="auto" w:fill="FFFFFF"/>
                <w:lang w:val="ka-GE"/>
              </w:rPr>
              <w:t xml:space="preserve"> </w:t>
            </w:r>
            <w:proofErr w:type="spellStart"/>
            <w:r w:rsidRPr="00164D11">
              <w:rPr>
                <w:rFonts w:ascii="Sylfaen" w:hAnsi="Sylfaen" w:cs="Sylfaen"/>
                <w:sz w:val="20"/>
                <w:szCs w:val="20"/>
                <w:shd w:val="clear" w:color="auto" w:fill="FFFFFF"/>
              </w:rPr>
              <w:t>ღონისძიებები</w:t>
            </w:r>
            <w:proofErr w:type="spellEnd"/>
            <w:r w:rsidRPr="00164D11">
              <w:rPr>
                <w:rFonts w:ascii="Sylfaen" w:hAnsi="Sylfaen" w:cs="Sylfaen"/>
                <w:sz w:val="20"/>
                <w:szCs w:val="20"/>
                <w:shd w:val="clear" w:color="auto" w:fill="FFFFFF"/>
              </w:rPr>
              <w:t>;</w:t>
            </w:r>
            <w:r>
              <w:rPr>
                <w:rFonts w:ascii="Sylfaen" w:hAnsi="Sylfaen" w:cs="Sylfaen"/>
                <w:sz w:val="20"/>
                <w:szCs w:val="20"/>
                <w:shd w:val="clear" w:color="auto" w:fill="FFFFFF"/>
                <w:lang w:val="ka-GE"/>
              </w:rPr>
              <w:t xml:space="preserve"> </w:t>
            </w:r>
            <w:r w:rsidRPr="00164D11">
              <w:rPr>
                <w:rFonts w:ascii="Sylfaen" w:hAnsi="Sylfaen"/>
                <w:sz w:val="20"/>
                <w:szCs w:val="20"/>
                <w:shd w:val="clear" w:color="auto" w:fill="FFFFFF"/>
                <w:lang w:val="ka-GE"/>
              </w:rPr>
              <w:t>ღია გარემოში ხანძრის გამომწვევი მიზეზები;</w:t>
            </w:r>
            <w:r>
              <w:rPr>
                <w:rFonts w:ascii="Sylfaen" w:hAnsi="Sylfaen"/>
                <w:sz w:val="20"/>
                <w:szCs w:val="20"/>
                <w:shd w:val="clear" w:color="auto" w:fill="FFFFFF"/>
                <w:lang w:val="ka-GE"/>
              </w:rPr>
              <w:t xml:space="preserve"> </w:t>
            </w:r>
            <w:r w:rsidRPr="00164D11">
              <w:rPr>
                <w:rFonts w:ascii="Sylfaen" w:hAnsi="Sylfaen"/>
                <w:sz w:val="20"/>
                <w:szCs w:val="20"/>
                <w:shd w:val="clear" w:color="auto" w:fill="FFFFFF"/>
                <w:lang w:val="ka-GE"/>
              </w:rPr>
              <w:t>სახანძარო უსაფრთხოების ნორმები და მისი ჩაქრობის პირველი მოქმედებები;  ცეცხლის ქრობის ძირითადი საშუალებანი;</w:t>
            </w:r>
            <w:r>
              <w:rPr>
                <w:rFonts w:ascii="Sylfaen" w:hAnsi="Sylfaen"/>
                <w:sz w:val="20"/>
                <w:szCs w:val="20"/>
                <w:shd w:val="clear" w:color="auto" w:fill="FFFFFF"/>
                <w:lang w:val="ka-GE"/>
              </w:rPr>
              <w:t xml:space="preserve"> </w:t>
            </w:r>
            <w:r w:rsidRPr="00164D11">
              <w:rPr>
                <w:rFonts w:ascii="Sylfaen" w:hAnsi="Sylfaen" w:cs="Sylfaen"/>
                <w:sz w:val="20"/>
                <w:szCs w:val="20"/>
                <w:lang w:val="ka-GE"/>
              </w:rPr>
              <w:t>შესაძლებლობის ფარგლებში ეკოლოგიური გარემოს დაცვა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849" w:type="pct"/>
          </w:tcPr>
          <w:p w:rsidR="00F751A8" w:rsidRPr="002B4B5E" w:rsidRDefault="00F751A8" w:rsidP="00F751A8">
            <w:pPr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  <w:r w:rsidRPr="002B4B5E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 xml:space="preserve">ლექცია, პრაქტიკული მეცადინეობა </w:t>
            </w:r>
            <w:r w:rsidRPr="002B4B5E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(დემონსტრირება, პრაქტიკული სავარჯიშო/სიმულაცია/შემთხვევის ანალიზი)</w:t>
            </w:r>
          </w:p>
          <w:p w:rsidR="00F751A8" w:rsidRPr="002B4B5E" w:rsidRDefault="00F751A8" w:rsidP="00F751A8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751" w:type="pct"/>
          </w:tcPr>
          <w:p w:rsidR="00F751A8" w:rsidRPr="002B4B5E" w:rsidRDefault="00F751A8" w:rsidP="00F751A8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B4B5E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 xml:space="preserve">პრეზენტაციის წარმოდგენა, </w:t>
            </w:r>
            <w:r w:rsidRPr="002B4B5E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წერითი მეთოდი (ღია ან დახურული ტიპის ტესტი) და/ან ზეპირი გამოკითხვა, დისკუსიაში მონაწილეობა</w:t>
            </w:r>
          </w:p>
          <w:p w:rsidR="00F751A8" w:rsidRPr="002B4B5E" w:rsidRDefault="00F751A8" w:rsidP="00F751A8">
            <w:pPr>
              <w:jc w:val="both"/>
              <w:rPr>
                <w:rFonts w:ascii="Sylfaen" w:hAnsi="Sylfaen" w:cs="Sylfaen"/>
                <w:sz w:val="20"/>
                <w:szCs w:val="20"/>
              </w:rPr>
            </w:pPr>
          </w:p>
          <w:p w:rsidR="00F751A8" w:rsidRPr="002B4B5E" w:rsidRDefault="00F751A8" w:rsidP="00F751A8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1142" w:type="pct"/>
          </w:tcPr>
          <w:p w:rsidR="00F751A8" w:rsidRPr="002B4B5E" w:rsidRDefault="00F751A8" w:rsidP="00F751A8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B4B5E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 xml:space="preserve">ა) ზეპირი: პროფესიული </w:t>
            </w:r>
            <w:r w:rsidR="00811993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განათლების </w:t>
            </w:r>
            <w:r w:rsidRPr="002B4B5E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მასწავლებლის/დაწესებულების წარმომადგენლის მიერ შევსებული ჩანაწერი/კითხვარი/შეფასების ფურცელი ან/და ვიდეოჩანაწერი ან/და აუდიოჩანაწერი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F751A8" w:rsidRPr="002B4B5E" w:rsidRDefault="00F751A8" w:rsidP="00F751A8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B4B5E">
              <w:rPr>
                <w:rFonts w:ascii="Sylfaen" w:hAnsi="Sylfaen"/>
                <w:sz w:val="20"/>
                <w:szCs w:val="20"/>
                <w:lang w:val="ka-GE"/>
              </w:rPr>
              <w:t>ბ) წერილობითი: პროფესიული სტუდენტის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/მსმენელის</w:t>
            </w:r>
            <w:r w:rsidRPr="002B4B5E">
              <w:rPr>
                <w:rFonts w:ascii="Sylfaen" w:hAnsi="Sylfaen"/>
                <w:sz w:val="20"/>
                <w:szCs w:val="20"/>
                <w:lang w:val="ka-GE"/>
              </w:rPr>
              <w:t xml:space="preserve"> მიერ წერილობით შესრულებული ნამუშევარი, რომელიც ადასტურებს ცოდნას, უნარს ან/და კომპეტენციას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F751A8" w:rsidRPr="002B4B5E" w:rsidRDefault="00F751A8" w:rsidP="00F751A8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B4B5E">
              <w:rPr>
                <w:rFonts w:ascii="Sylfaen" w:hAnsi="Sylfaen"/>
                <w:sz w:val="20"/>
                <w:szCs w:val="20"/>
                <w:lang w:val="ka-GE"/>
              </w:rPr>
              <w:t>გ) ელექტრონულად ჩატარებული გამოკითხვა: ელექტრონულად შესრულებული ნამუშევარი, რომელიც ადასტურებს ცოდნას, უნარს ან/და კომპეტენციას</w:t>
            </w:r>
          </w:p>
        </w:tc>
      </w:tr>
      <w:tr w:rsidR="00F751A8" w:rsidRPr="00164D11" w:rsidTr="00F751A8"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1A8" w:rsidRPr="00164D11" w:rsidRDefault="00F751A8" w:rsidP="00F751A8">
            <w:pPr>
              <w:spacing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164D11">
              <w:rPr>
                <w:rFonts w:ascii="Sylfaen" w:hAnsi="Sylfaen" w:cs="Calibri"/>
                <w:b/>
                <w:bCs/>
                <w:sz w:val="20"/>
                <w:szCs w:val="20"/>
                <w:lang w:eastAsia="en-GB"/>
              </w:rPr>
              <w:lastRenderedPageBreak/>
              <w:t>3</w:t>
            </w:r>
          </w:p>
        </w:tc>
        <w:tc>
          <w:tcPr>
            <w:tcW w:w="1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1A8" w:rsidRPr="00164D11" w:rsidRDefault="00F751A8" w:rsidP="00F751A8">
            <w:pPr>
              <w:pStyle w:val="ListParagraph"/>
              <w:numPr>
                <w:ilvl w:val="0"/>
                <w:numId w:val="13"/>
              </w:numPr>
              <w:spacing w:line="240" w:lineRule="auto"/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164D11">
              <w:rPr>
                <w:rFonts w:ascii="Sylfaen" w:hAnsi="Sylfaen"/>
                <w:sz w:val="20"/>
                <w:szCs w:val="20"/>
                <w:shd w:val="clear" w:color="auto" w:fill="FFFFFF"/>
                <w:lang w:val="ka-GE"/>
              </w:rPr>
              <w:t xml:space="preserve">სამოქმედო არეალში შესაძლო რისკების სახეები; სამოქმედო არეალში შესაძლო რისკების შესაბამისი ღონისძიებები; </w:t>
            </w:r>
            <w:r w:rsidRPr="00164D11">
              <w:rPr>
                <w:rFonts w:ascii="Sylfaen" w:hAnsi="Sylfaen" w:cs="Sylfaen"/>
                <w:sz w:val="20"/>
                <w:szCs w:val="20"/>
                <w:lang w:val="ka-GE"/>
              </w:rPr>
              <w:t>სამუშაოს უსაფრთხოდ წარმოების წესები;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164D11">
              <w:rPr>
                <w:rFonts w:ascii="Sylfaen" w:hAnsi="Sylfaen" w:cs="Sylfaen"/>
                <w:sz w:val="20"/>
                <w:szCs w:val="20"/>
                <w:lang w:val="ka-GE"/>
              </w:rPr>
              <w:t>სამუშაო მოედნის უსაფრთხოების შემოწმების პროცესი;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164D11">
              <w:rPr>
                <w:rFonts w:ascii="Sylfaen" w:hAnsi="Sylfaen" w:cs="Sylfaen"/>
                <w:sz w:val="20"/>
                <w:szCs w:val="20"/>
                <w:lang w:val="ka-GE"/>
              </w:rPr>
              <w:t>ელექტროსადენების, ორმოების, ბასრი სახიფათო ნარჩენების და მსგავსი საფრთხეების გავლენა მუშაობაზე;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164D11">
              <w:rPr>
                <w:rFonts w:ascii="Sylfaen" w:hAnsi="Sylfaen"/>
                <w:sz w:val="20"/>
                <w:szCs w:val="20"/>
                <w:shd w:val="clear" w:color="auto" w:fill="FFFFFF"/>
                <w:lang w:val="ka-GE"/>
              </w:rPr>
              <w:t xml:space="preserve">სამუშაო მოედანზე უსაფრთხოდ </w:t>
            </w:r>
            <w:r w:rsidRPr="00164D11">
              <w:rPr>
                <w:rFonts w:ascii="Sylfaen" w:hAnsi="Sylfaen"/>
                <w:sz w:val="20"/>
                <w:szCs w:val="20"/>
                <w:shd w:val="clear" w:color="auto" w:fill="FFFFFF"/>
                <w:lang w:val="ka-GE"/>
              </w:rPr>
              <w:lastRenderedPageBreak/>
              <w:t xml:space="preserve">გადაადგილების წესები; </w:t>
            </w:r>
            <w:r w:rsidRPr="00164D11">
              <w:rPr>
                <w:rFonts w:ascii="Sylfaen" w:hAnsi="Sylfaen" w:cs="Sylfaen"/>
                <w:sz w:val="20"/>
                <w:szCs w:val="20"/>
                <w:lang w:val="ka-GE"/>
              </w:rPr>
              <w:t>ხელსაწყო-იარაღების გამოყენების შესახებ მწარმოებლის ინსტრუქციები;</w:t>
            </w:r>
          </w:p>
        </w:tc>
        <w:tc>
          <w:tcPr>
            <w:tcW w:w="849" w:type="pct"/>
          </w:tcPr>
          <w:p w:rsidR="00F751A8" w:rsidRPr="002B4B5E" w:rsidRDefault="00F751A8" w:rsidP="00F751A8">
            <w:pPr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  <w:r w:rsidRPr="002B4B5E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ლექცია, პრაქტიკული მეცადინეობა (დემონსტრირება, პრაქტიკული სავარჯიშო/სიმულაცია/შემთხვევის ანალიზი)</w:t>
            </w:r>
          </w:p>
          <w:p w:rsidR="00F751A8" w:rsidRPr="002B4B5E" w:rsidRDefault="00F751A8" w:rsidP="00F751A8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751" w:type="pct"/>
          </w:tcPr>
          <w:p w:rsidR="00F751A8" w:rsidRPr="002B4B5E" w:rsidRDefault="00F751A8" w:rsidP="00F751A8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B4B5E">
              <w:rPr>
                <w:rFonts w:ascii="Sylfaen" w:hAnsi="Sylfaen"/>
                <w:sz w:val="20"/>
                <w:szCs w:val="20"/>
                <w:lang w:val="ka-GE"/>
              </w:rPr>
              <w:t>პრეზენტაციის წარმოდგენა, წერითი მეთოდი (ღია ან დახურული ტიპის ტესტი) და/ან ზეპირი გამოკითხვა, დისკუსიაში მონაწილეობა</w:t>
            </w:r>
          </w:p>
          <w:p w:rsidR="00F751A8" w:rsidRPr="002B4B5E" w:rsidRDefault="00F751A8" w:rsidP="00F751A8">
            <w:pPr>
              <w:jc w:val="both"/>
              <w:rPr>
                <w:rFonts w:ascii="Sylfaen" w:hAnsi="Sylfaen" w:cs="Sylfaen"/>
                <w:sz w:val="20"/>
                <w:szCs w:val="20"/>
              </w:rPr>
            </w:pPr>
          </w:p>
          <w:p w:rsidR="00F751A8" w:rsidRPr="002B4B5E" w:rsidRDefault="00F751A8" w:rsidP="00F751A8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1142" w:type="pct"/>
          </w:tcPr>
          <w:p w:rsidR="00F751A8" w:rsidRPr="002B4B5E" w:rsidRDefault="00F751A8" w:rsidP="00F751A8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B4B5E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 xml:space="preserve">ა) ზეპირი: პროფესიული </w:t>
            </w:r>
            <w:r w:rsidR="00811993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განათლების </w:t>
            </w:r>
            <w:r w:rsidRPr="002B4B5E">
              <w:rPr>
                <w:rFonts w:ascii="Sylfaen" w:hAnsi="Sylfaen"/>
                <w:sz w:val="20"/>
                <w:szCs w:val="20"/>
                <w:lang w:val="ka-GE"/>
              </w:rPr>
              <w:t>მასწავლებლის/დაწესებულების წარმომადგენლის მიერ შევსებული ჩანაწერი/კითხვარი/შეფასების ფურცელი ან/და ვიდეოჩანაწერი ან/და აუდიოჩანაწერი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F751A8" w:rsidRPr="002B4B5E" w:rsidRDefault="00F751A8" w:rsidP="00F751A8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B4B5E">
              <w:rPr>
                <w:rFonts w:ascii="Sylfaen" w:hAnsi="Sylfaen"/>
                <w:sz w:val="20"/>
                <w:szCs w:val="20"/>
                <w:lang w:val="ka-GE"/>
              </w:rPr>
              <w:t xml:space="preserve">ბ) წერილობითი: პროფესიული </w:t>
            </w:r>
            <w:r w:rsidRPr="002B4B5E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სტუდენტის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/მსმენელის</w:t>
            </w:r>
            <w:r w:rsidRPr="002B4B5E">
              <w:rPr>
                <w:rFonts w:ascii="Sylfaen" w:hAnsi="Sylfaen"/>
                <w:sz w:val="20"/>
                <w:szCs w:val="20"/>
                <w:lang w:val="ka-GE"/>
              </w:rPr>
              <w:t xml:space="preserve"> მიერ წერილობით შესრულებული ნამუშევარი, რომელიც ადასტურებს ცოდნას, უნარს ან/და კომპეტენციას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F751A8" w:rsidRPr="002B4B5E" w:rsidRDefault="00F751A8" w:rsidP="00F751A8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B4B5E">
              <w:rPr>
                <w:rFonts w:ascii="Sylfaen" w:hAnsi="Sylfaen"/>
                <w:sz w:val="20"/>
                <w:szCs w:val="20"/>
                <w:lang w:val="ka-GE"/>
              </w:rPr>
              <w:t>გ) ელექტრონულად ჩატარებული გამოკითხვა: ელექტრონულად შესრულებული ნამუშევარი, რომელიც ადასტურებს ცოდნას, უნარს ან/და კომპეტენციას</w:t>
            </w:r>
          </w:p>
        </w:tc>
      </w:tr>
      <w:tr w:rsidR="00F751A8" w:rsidRPr="00164D11" w:rsidTr="00F751A8"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1A8" w:rsidRPr="00164D11" w:rsidRDefault="00F751A8" w:rsidP="00F751A8">
            <w:pPr>
              <w:spacing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164D11">
              <w:rPr>
                <w:rFonts w:ascii="Sylfaen" w:hAnsi="Sylfaen" w:cs="Calibri"/>
                <w:b/>
                <w:bCs/>
                <w:sz w:val="20"/>
                <w:szCs w:val="20"/>
                <w:lang w:val="ka-GE" w:eastAsia="en-GB"/>
              </w:rPr>
              <w:lastRenderedPageBreak/>
              <w:t>4</w:t>
            </w:r>
          </w:p>
        </w:tc>
        <w:tc>
          <w:tcPr>
            <w:tcW w:w="1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1A8" w:rsidRPr="00164D11" w:rsidRDefault="00F751A8" w:rsidP="00F751A8">
            <w:pPr>
              <w:pStyle w:val="ListParagraph"/>
              <w:numPr>
                <w:ilvl w:val="0"/>
                <w:numId w:val="13"/>
              </w:numPr>
              <w:spacing w:line="240" w:lineRule="auto"/>
              <w:ind w:right="-89"/>
              <w:jc w:val="both"/>
              <w:rPr>
                <w:rFonts w:ascii="Sylfaen" w:eastAsia="Calibri" w:hAnsi="Sylfaen" w:cs="Arial"/>
                <w:sz w:val="20"/>
                <w:szCs w:val="20"/>
                <w:lang w:val="ka-GE"/>
              </w:rPr>
            </w:pPr>
            <w:r w:rsidRPr="00164D11">
              <w:rPr>
                <w:rFonts w:ascii="Sylfaen" w:eastAsia="Calibri" w:hAnsi="Sylfaen" w:cs="Arial"/>
                <w:sz w:val="20"/>
                <w:szCs w:val="20"/>
                <w:lang w:val="ka-GE"/>
              </w:rPr>
              <w:t>მოძრაობის წესები ავტომატური ბლოკირების, ნახევრად ავტომატური ბლოკირების და ელექტროკვერთხული სისტემის არსებობისას. მატარებელთა მოძრაობის წესები დისპეტჩერული ცენტრალიზაციით აღჭურვილ უბნებზე,  მატარებელთა მოძრაობის წესები  კავშირის სატელეფონო საშუალებებისას</w:t>
            </w:r>
            <w:r>
              <w:rPr>
                <w:rFonts w:ascii="Sylfaen" w:eastAsia="Calibri" w:hAnsi="Sylfaen" w:cs="Arial"/>
                <w:sz w:val="20"/>
                <w:szCs w:val="20"/>
                <w:lang w:val="ka-GE"/>
              </w:rPr>
              <w:t>;</w:t>
            </w:r>
          </w:p>
          <w:p w:rsidR="00F751A8" w:rsidRPr="00164D11" w:rsidRDefault="00F751A8" w:rsidP="00F751A8">
            <w:pPr>
              <w:pStyle w:val="ListParagraph"/>
              <w:numPr>
                <w:ilvl w:val="0"/>
                <w:numId w:val="13"/>
              </w:numPr>
              <w:spacing w:line="240" w:lineRule="auto"/>
              <w:ind w:right="-89"/>
              <w:jc w:val="both"/>
              <w:rPr>
                <w:rFonts w:ascii="Sylfaen" w:eastAsia="Calibri" w:hAnsi="Sylfaen" w:cs="Arial"/>
                <w:sz w:val="20"/>
                <w:szCs w:val="20"/>
                <w:lang w:val="ka-GE"/>
              </w:rPr>
            </w:pPr>
            <w:r w:rsidRPr="00164D11">
              <w:rPr>
                <w:rFonts w:ascii="Sylfaen" w:eastAsia="Calibri" w:hAnsi="Sylfaen" w:cs="Arial"/>
                <w:sz w:val="20"/>
                <w:szCs w:val="20"/>
                <w:lang w:val="ka-GE"/>
              </w:rPr>
              <w:t xml:space="preserve">მატარებელთა მოძრაობის წესები    სიგნალიზაციისა და კავშირგაბმულობის ყველა საშუალებების მოქმედების შეწყვეტისას. მატარებელთა მიღება, გაგზავნა და სადგურებში სამანევრო გადაადგილების წესები. მატარებელთა მოძრაობის წესებს   სადგურებში    სცბ–ს მოწყობილობათა ნორმალური მუშაობის დარღვევისას. მატარებლების  (დრეზინების),  </w:t>
            </w:r>
            <w:r w:rsidRPr="00164D11">
              <w:rPr>
                <w:rFonts w:ascii="Sylfaen" w:eastAsia="Calibri" w:hAnsi="Sylfaen" w:cs="Arial"/>
                <w:sz w:val="20"/>
                <w:szCs w:val="20"/>
                <w:lang w:val="ka-GE"/>
              </w:rPr>
              <w:lastRenderedPageBreak/>
              <w:t>სახანძრო მატარებლებისა და დამხმარე ლოკომოტივების  მოძრაობა. მატარებლების</w:t>
            </w:r>
            <w:r>
              <w:rPr>
                <w:rFonts w:ascii="Sylfaen" w:eastAsia="Calibri" w:hAnsi="Sylfaen" w:cs="Arial"/>
                <w:sz w:val="20"/>
                <w:szCs w:val="20"/>
                <w:lang w:val="ka-GE"/>
              </w:rPr>
              <w:t xml:space="preserve"> </w:t>
            </w:r>
            <w:r w:rsidRPr="00164D11">
              <w:rPr>
                <w:rFonts w:ascii="Sylfaen" w:eastAsia="Calibri" w:hAnsi="Sylfaen" w:cs="Arial"/>
                <w:sz w:val="20"/>
                <w:szCs w:val="20"/>
                <w:lang w:val="ka-GE"/>
              </w:rPr>
              <w:t>(დრეზინების)  მოძრაობა რკინიგზის ლინდგებზე და ნაგებობებზე სამუშაოების წარმოებისას</w:t>
            </w:r>
            <w:r>
              <w:rPr>
                <w:rFonts w:ascii="Sylfaen" w:eastAsia="Calibri" w:hAnsi="Sylfaen" w:cs="Arial"/>
                <w:sz w:val="20"/>
                <w:szCs w:val="20"/>
                <w:lang w:val="ka-GE"/>
              </w:rPr>
              <w:t>;</w:t>
            </w:r>
          </w:p>
          <w:p w:rsidR="00F751A8" w:rsidRPr="00164D11" w:rsidRDefault="00F751A8" w:rsidP="00F751A8">
            <w:pPr>
              <w:pStyle w:val="ListParagraph"/>
              <w:numPr>
                <w:ilvl w:val="0"/>
                <w:numId w:val="13"/>
              </w:numPr>
              <w:spacing w:line="240" w:lineRule="auto"/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164D11">
              <w:rPr>
                <w:rFonts w:ascii="Sylfaen" w:eastAsia="Calibri" w:hAnsi="Sylfaen" w:cs="Arial"/>
                <w:sz w:val="20"/>
                <w:szCs w:val="20"/>
                <w:lang w:val="ka-GE"/>
              </w:rPr>
              <w:t xml:space="preserve">სამატარებლო დისპეტჩერის მუშაობის წესი. </w:t>
            </w:r>
          </w:p>
        </w:tc>
        <w:tc>
          <w:tcPr>
            <w:tcW w:w="849" w:type="pct"/>
          </w:tcPr>
          <w:p w:rsidR="00F751A8" w:rsidRPr="002B4B5E" w:rsidRDefault="00F751A8" w:rsidP="00F751A8">
            <w:pPr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  <w:r w:rsidRPr="002B4B5E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ლექცია, პრაქტიკული მეცადინეობა (დემონსტრირება, პრაქტიკული სავარჯიშო/სიმულაცია/შემთხვევის ანალიზი)</w:t>
            </w:r>
          </w:p>
          <w:p w:rsidR="00F751A8" w:rsidRPr="002B4B5E" w:rsidRDefault="00F751A8" w:rsidP="00F751A8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751" w:type="pct"/>
          </w:tcPr>
          <w:p w:rsidR="00F751A8" w:rsidRPr="002B4B5E" w:rsidRDefault="00F751A8" w:rsidP="00F751A8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B4B5E">
              <w:rPr>
                <w:rFonts w:ascii="Sylfaen" w:hAnsi="Sylfaen"/>
                <w:sz w:val="20"/>
                <w:szCs w:val="20"/>
                <w:lang w:val="ka-GE"/>
              </w:rPr>
              <w:t>პრეზენტაციის წარმოდგენა, წერითი მეთოდი (ღია ან დახურული ტიპის ტესტი) და/ან ზეპირი გამოკითხვა, დისკუსიაში მონაწილეობა</w:t>
            </w:r>
          </w:p>
          <w:p w:rsidR="00F751A8" w:rsidRPr="002B4B5E" w:rsidRDefault="00F751A8" w:rsidP="00F751A8">
            <w:pPr>
              <w:jc w:val="both"/>
              <w:rPr>
                <w:rFonts w:ascii="Sylfaen" w:hAnsi="Sylfaen" w:cs="Sylfaen"/>
                <w:sz w:val="20"/>
                <w:szCs w:val="20"/>
              </w:rPr>
            </w:pPr>
          </w:p>
          <w:p w:rsidR="00F751A8" w:rsidRPr="002B4B5E" w:rsidRDefault="00F751A8" w:rsidP="00F751A8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1142" w:type="pct"/>
          </w:tcPr>
          <w:p w:rsidR="00F751A8" w:rsidRPr="002B4B5E" w:rsidRDefault="00F751A8" w:rsidP="00F751A8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B4B5E">
              <w:rPr>
                <w:rFonts w:ascii="Sylfaen" w:hAnsi="Sylfaen"/>
                <w:sz w:val="20"/>
                <w:szCs w:val="20"/>
                <w:lang w:val="ka-GE"/>
              </w:rPr>
              <w:t xml:space="preserve">ა) ზეპირი: პროფესიული </w:t>
            </w:r>
            <w:r w:rsidR="00811993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განათლების </w:t>
            </w:r>
            <w:r w:rsidRPr="002B4B5E">
              <w:rPr>
                <w:rFonts w:ascii="Sylfaen" w:hAnsi="Sylfaen"/>
                <w:sz w:val="20"/>
                <w:szCs w:val="20"/>
                <w:lang w:val="ka-GE"/>
              </w:rPr>
              <w:t>მასწავლებლის/დაწესებულების წარმომადგენლის მიერ შევსებული ჩანაწერი/კითხვარი/შეფასების ფურცელი ან/და ვიდეოჩანაწერი ან/და აუდიოჩანაწერი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F751A8" w:rsidRPr="002B4B5E" w:rsidRDefault="00F751A8" w:rsidP="00F751A8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B4B5E">
              <w:rPr>
                <w:rFonts w:ascii="Sylfaen" w:hAnsi="Sylfaen"/>
                <w:sz w:val="20"/>
                <w:szCs w:val="20"/>
                <w:lang w:val="ka-GE"/>
              </w:rPr>
              <w:t>ბ) წერილობითი: პროფესიული სტუდენტის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/მსმენელის</w:t>
            </w:r>
            <w:r w:rsidRPr="002B4B5E">
              <w:rPr>
                <w:rFonts w:ascii="Sylfaen" w:hAnsi="Sylfaen"/>
                <w:sz w:val="20"/>
                <w:szCs w:val="20"/>
                <w:lang w:val="ka-GE"/>
              </w:rPr>
              <w:t xml:space="preserve"> მიერ წერილობით შესრულებული ნამუშევარი, რომელიც ადასტურებს ცოდნას, უნარს ან/და კომპეტენციას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F751A8" w:rsidRPr="002B4B5E" w:rsidRDefault="00F751A8" w:rsidP="00F751A8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B4B5E">
              <w:rPr>
                <w:rFonts w:ascii="Sylfaen" w:hAnsi="Sylfaen"/>
                <w:sz w:val="20"/>
                <w:szCs w:val="20"/>
                <w:lang w:val="ka-GE"/>
              </w:rPr>
              <w:t xml:space="preserve">გ) ელექტრონულად ჩატარებული გამოკითხვა: ელექტრონულად </w:t>
            </w:r>
            <w:r w:rsidRPr="002B4B5E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შესრულებული ნამუშევარი, რომელიც ადასტურებს ცოდნას, უნარს ან/და კომპეტენციას</w:t>
            </w:r>
          </w:p>
        </w:tc>
      </w:tr>
      <w:tr w:rsidR="00F751A8" w:rsidRPr="00164D11" w:rsidTr="00F751A8"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1A8" w:rsidRPr="00164D11" w:rsidRDefault="00F751A8" w:rsidP="00F751A8">
            <w:pPr>
              <w:spacing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164D11">
              <w:rPr>
                <w:rFonts w:ascii="Sylfaen" w:hAnsi="Sylfaen" w:cs="Calibri"/>
                <w:b/>
                <w:bCs/>
                <w:sz w:val="20"/>
                <w:szCs w:val="20"/>
                <w:lang w:val="ka-GE" w:eastAsia="en-GB"/>
              </w:rPr>
              <w:lastRenderedPageBreak/>
              <w:t>5</w:t>
            </w:r>
          </w:p>
        </w:tc>
        <w:tc>
          <w:tcPr>
            <w:tcW w:w="1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1A8" w:rsidRPr="00164D11" w:rsidRDefault="00F751A8" w:rsidP="00F751A8">
            <w:pPr>
              <w:pStyle w:val="ListParagraph"/>
              <w:numPr>
                <w:ilvl w:val="0"/>
                <w:numId w:val="13"/>
              </w:numPr>
              <w:spacing w:line="240" w:lineRule="auto"/>
              <w:ind w:right="-89"/>
              <w:jc w:val="both"/>
              <w:rPr>
                <w:rFonts w:ascii="Sylfaen" w:eastAsia="Calibri" w:hAnsi="Sylfaen" w:cs="Sylfaen"/>
                <w:sz w:val="20"/>
                <w:szCs w:val="20"/>
                <w:lang w:val="ka-GE"/>
              </w:rPr>
            </w:pPr>
            <w:r w:rsidRPr="00164D11">
              <w:rPr>
                <w:rFonts w:ascii="Sylfaen" w:eastAsia="Calibri" w:hAnsi="Sylfaen" w:cs="Sylfaen"/>
                <w:sz w:val="20"/>
                <w:szCs w:val="20"/>
                <w:lang w:val="ka-GE"/>
              </w:rPr>
              <w:t>შუქნიშნების:      შესასვლელი,  მოსაწვევი,  გასასვლელი,  სამარშრუტო</w:t>
            </w:r>
            <w:r>
              <w:rPr>
                <w:rFonts w:ascii="Sylfaen" w:eastAsia="Calibri" w:hAnsi="Sylfaen" w:cs="Sylfaen"/>
                <w:sz w:val="20"/>
                <w:szCs w:val="20"/>
                <w:lang w:val="ka-GE"/>
              </w:rPr>
              <w:t xml:space="preserve"> </w:t>
            </w:r>
            <w:r w:rsidRPr="00164D11">
              <w:rPr>
                <w:rFonts w:ascii="Sylfaen" w:eastAsia="Calibri" w:hAnsi="Sylfaen" w:cs="Sylfaen"/>
                <w:sz w:val="20"/>
                <w:szCs w:val="20"/>
                <w:lang w:val="ka-GE"/>
              </w:rPr>
              <w:t>(მატარებლების მიღებისას),  სამარშრუტო შუქნიშანი (მატარებლების გაგზავნისას),  გასავლელი, პირობითი–ნებადამრთველი,  მიმფარავი და გადამღობი,  მაფრთხილებელი და მამეორებელი  და  სალოკომოტივო  შუქნიშნებისა  და  სიგნალების ჩვენებები   სხვადასხვა სისტემით აღჭურვილი სხვადასხვა უბნების და სხვადასხვა გადაადგილებების დროს</w:t>
            </w:r>
            <w:r>
              <w:rPr>
                <w:rFonts w:ascii="Sylfaen" w:eastAsia="Calibri" w:hAnsi="Sylfaen" w:cs="Sylfaen"/>
                <w:sz w:val="20"/>
                <w:szCs w:val="20"/>
                <w:lang w:val="ka-GE"/>
              </w:rPr>
              <w:t>;</w:t>
            </w:r>
          </w:p>
          <w:p w:rsidR="00F751A8" w:rsidRPr="00164D11" w:rsidRDefault="00F751A8" w:rsidP="00F751A8">
            <w:pPr>
              <w:pStyle w:val="ListParagraph"/>
              <w:numPr>
                <w:ilvl w:val="0"/>
                <w:numId w:val="13"/>
              </w:numPr>
              <w:spacing w:line="240" w:lineRule="auto"/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164D11">
              <w:rPr>
                <w:rFonts w:ascii="Sylfaen" w:eastAsia="Calibri" w:hAnsi="Sylfaen" w:cs="Sylfaen"/>
                <w:sz w:val="20"/>
                <w:szCs w:val="20"/>
                <w:lang w:val="ka-GE"/>
              </w:rPr>
              <w:t>შეზღუდვის სიგნალების:     გადასატანი სიგნალების და   სასიგნალო ნიშნების; სიჩქარის შემცირების დისკო; გადასარბენზე მატარებლების მოძრაობისათვის დაბრკოლებებისა და სამუშაოების წარმოების ადგილების შეზღუდვა;   სადგურებში მატარებლების მოძრაობისათვის დაბრკოლებებისა და სამუშაოების წარმოების ადგილების შეზღუდვა;  სადგურის ლიანდაგებზე მოძრავი შემადგენლობის შეზღუდვა;  გადასარბენზე მატარებლის შეზღუდვა იძულებითი გაჩერების დროს  სიგნალების დანიშნულება და ჩვენებები.  სასიგნალო მაჩვენებლების და ნიშნების: სამარშრუტო მაჩვენებლების;  საისრე მაჩვენებლების;  ლიანდაგის შეზღუდვის მაჩვენებლის; ჰიდრავლიკური სვეტების მაჩვენებეის;  გადამეტხურებული ბუქსის მაჩვენებელის; ბლოკ–უბნის საზღვრების მაჩვენებლის     დანიშნულება.</w:t>
            </w:r>
          </w:p>
        </w:tc>
        <w:tc>
          <w:tcPr>
            <w:tcW w:w="849" w:type="pct"/>
          </w:tcPr>
          <w:p w:rsidR="00F751A8" w:rsidRPr="002B4B5E" w:rsidRDefault="00F751A8" w:rsidP="00F751A8">
            <w:pPr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  <w:r w:rsidRPr="002B4B5E">
              <w:rPr>
                <w:rFonts w:ascii="Sylfaen" w:hAnsi="Sylfaen"/>
                <w:sz w:val="20"/>
                <w:szCs w:val="20"/>
                <w:lang w:val="ka-GE"/>
              </w:rPr>
              <w:t>ლექცია, პრაქტიკული მეცადინეობა (დემონსტრირება, პრაქტიკული სავარჯიშო/სიმულაცია/შემთხვევის ანალიზი)</w:t>
            </w:r>
          </w:p>
          <w:p w:rsidR="00F751A8" w:rsidRPr="002B4B5E" w:rsidRDefault="00F751A8" w:rsidP="00F751A8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751" w:type="pct"/>
          </w:tcPr>
          <w:p w:rsidR="00F751A8" w:rsidRPr="002B4B5E" w:rsidRDefault="00F751A8" w:rsidP="00F751A8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B4B5E">
              <w:rPr>
                <w:rFonts w:ascii="Sylfaen" w:hAnsi="Sylfaen"/>
                <w:sz w:val="20"/>
                <w:szCs w:val="20"/>
                <w:lang w:val="ka-GE"/>
              </w:rPr>
              <w:t>პრეზენტაციის წარმოდგენა, წერითი მეთოდი (ღია ან დახურული ტიპის ტესტი) და/ან ზეპირი გამოკითხვა, დისკუსიაში მონაწილეობა</w:t>
            </w:r>
          </w:p>
          <w:p w:rsidR="00F751A8" w:rsidRPr="002B4B5E" w:rsidRDefault="00F751A8" w:rsidP="00F751A8">
            <w:pPr>
              <w:jc w:val="both"/>
              <w:rPr>
                <w:rFonts w:ascii="Sylfaen" w:hAnsi="Sylfaen" w:cs="Sylfaen"/>
                <w:sz w:val="20"/>
                <w:szCs w:val="20"/>
              </w:rPr>
            </w:pPr>
          </w:p>
          <w:p w:rsidR="00F751A8" w:rsidRPr="002B4B5E" w:rsidRDefault="00F751A8" w:rsidP="00F751A8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1142" w:type="pct"/>
          </w:tcPr>
          <w:p w:rsidR="00F751A8" w:rsidRPr="002B4B5E" w:rsidRDefault="00F751A8" w:rsidP="00F751A8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B4B5E">
              <w:rPr>
                <w:rFonts w:ascii="Sylfaen" w:hAnsi="Sylfaen"/>
                <w:sz w:val="20"/>
                <w:szCs w:val="20"/>
                <w:lang w:val="ka-GE"/>
              </w:rPr>
              <w:t xml:space="preserve">ა) ზეპირი: პროფესიული </w:t>
            </w:r>
            <w:r w:rsidR="00811993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განათლების </w:t>
            </w:r>
            <w:r w:rsidRPr="002B4B5E">
              <w:rPr>
                <w:rFonts w:ascii="Sylfaen" w:hAnsi="Sylfaen"/>
                <w:sz w:val="20"/>
                <w:szCs w:val="20"/>
                <w:lang w:val="ka-GE"/>
              </w:rPr>
              <w:t>მასწავლებლის/დაწესებულების წარმომადგენლის მიერ შევსებული ჩანაწერი/კითხვარი/შეფასების ფურცელი ან/და ვიდეოჩანაწერი ან/და აუდიოჩანაწერი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F751A8" w:rsidRPr="002B4B5E" w:rsidRDefault="00F751A8" w:rsidP="00F751A8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B4B5E">
              <w:rPr>
                <w:rFonts w:ascii="Sylfaen" w:hAnsi="Sylfaen"/>
                <w:sz w:val="20"/>
                <w:szCs w:val="20"/>
                <w:lang w:val="ka-GE"/>
              </w:rPr>
              <w:t>ბ) წერილობითი: პროფესიული სტუდენტის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/მსმენელის</w:t>
            </w:r>
            <w:r w:rsidRPr="002B4B5E">
              <w:rPr>
                <w:rFonts w:ascii="Sylfaen" w:hAnsi="Sylfaen"/>
                <w:sz w:val="20"/>
                <w:szCs w:val="20"/>
                <w:lang w:val="ka-GE"/>
              </w:rPr>
              <w:t xml:space="preserve"> მიერ წერილობით შესრულებული ნამუშევარი, რომელიც ადასტურებს ცოდნას, უნარს ან/და კომპეტენციას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F751A8" w:rsidRPr="002B4B5E" w:rsidRDefault="00F751A8" w:rsidP="00F751A8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B4B5E">
              <w:rPr>
                <w:rFonts w:ascii="Sylfaen" w:hAnsi="Sylfaen"/>
                <w:sz w:val="20"/>
                <w:szCs w:val="20"/>
                <w:lang w:val="ka-GE"/>
              </w:rPr>
              <w:t>გ) ელექტრონულად ჩატარებული გამოკითხვა: ელექტრონულად შესრულებული ნამუშევარი, რომელიც ადასტურებს ცოდნას, უნარს ან/და კომპეტენციას</w:t>
            </w:r>
          </w:p>
        </w:tc>
      </w:tr>
      <w:tr w:rsidR="00164D11" w:rsidRPr="00164D11" w:rsidTr="00ED3909">
        <w:trPr>
          <w:trHeight w:val="440"/>
        </w:trPr>
        <w:tc>
          <w:tcPr>
            <w:tcW w:w="757" w:type="pct"/>
          </w:tcPr>
          <w:p w:rsidR="009A66E9" w:rsidRPr="00164D11" w:rsidRDefault="009A66E9" w:rsidP="00164D11">
            <w:pPr>
              <w:spacing w:line="24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64D11">
              <w:rPr>
                <w:rFonts w:ascii="Sylfaen" w:hAnsi="Sylfaen"/>
                <w:b/>
                <w:sz w:val="20"/>
                <w:szCs w:val="20"/>
                <w:lang w:val="ka-GE"/>
              </w:rPr>
              <w:t>დამატებითი რეკომენდაციები</w:t>
            </w:r>
            <w:r w:rsidR="003078B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164D11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მოდულის განხორციელებასთან დაკავშირებით </w:t>
            </w:r>
          </w:p>
          <w:p w:rsidR="009A66E9" w:rsidRPr="00164D11" w:rsidRDefault="009A66E9" w:rsidP="00164D11">
            <w:pPr>
              <w:spacing w:line="24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164D11">
              <w:rPr>
                <w:rFonts w:ascii="Sylfaen" w:hAnsi="Sylfaen"/>
                <w:b/>
                <w:sz w:val="20"/>
                <w:szCs w:val="20"/>
                <w:lang w:val="ka-GE"/>
              </w:rPr>
              <w:t>(საჭიროების შემთხვევაში)</w:t>
            </w:r>
          </w:p>
        </w:tc>
        <w:tc>
          <w:tcPr>
            <w:tcW w:w="4243" w:type="pct"/>
            <w:gridSpan w:val="4"/>
            <w:vAlign w:val="center"/>
          </w:tcPr>
          <w:p w:rsidR="009A66E9" w:rsidRPr="00164D11" w:rsidRDefault="009A66E9" w:rsidP="00164D11">
            <w:pPr>
              <w:pStyle w:val="ListParagraph"/>
              <w:spacing w:line="24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</w:tbl>
    <w:p w:rsidR="00F751A8" w:rsidRDefault="00F751A8" w:rsidP="00164D11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:rsidR="009A66E9" w:rsidRPr="00164D11" w:rsidRDefault="009A66E9" w:rsidP="00164D11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164D11">
        <w:rPr>
          <w:rFonts w:ascii="Sylfaen" w:hAnsi="Sylfaen" w:cs="Arial"/>
          <w:b/>
          <w:sz w:val="20"/>
          <w:szCs w:val="20"/>
          <w:lang w:val="ka-GE"/>
        </w:rPr>
        <w:t>3.2</w:t>
      </w:r>
      <w:r w:rsidRPr="00164D11">
        <w:rPr>
          <w:rFonts w:ascii="Sylfaen" w:hAnsi="Sylfaen" w:cs="Arial"/>
          <w:b/>
          <w:sz w:val="20"/>
          <w:szCs w:val="20"/>
          <w:lang w:val="en-US"/>
        </w:rPr>
        <w:t>.</w:t>
      </w:r>
      <w:r w:rsidRPr="00164D11">
        <w:rPr>
          <w:rFonts w:ascii="Sylfaen" w:hAnsi="Sylfaen" w:cs="Arial"/>
          <w:b/>
          <w:sz w:val="20"/>
          <w:szCs w:val="20"/>
          <w:lang w:val="ka-GE"/>
        </w:rPr>
        <w:t>საათების განაწილების სარეკომენდაციო სქემა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3080"/>
        <w:gridCol w:w="3731"/>
        <w:gridCol w:w="1867"/>
        <w:gridCol w:w="1293"/>
      </w:tblGrid>
      <w:tr w:rsidR="00164D11" w:rsidRPr="00164D11" w:rsidTr="00164D11">
        <w:trPr>
          <w:trHeight w:val="692"/>
          <w:jc w:val="center"/>
        </w:trPr>
        <w:tc>
          <w:tcPr>
            <w:tcW w:w="1384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A66E9" w:rsidRPr="00F751A8" w:rsidRDefault="009A66E9" w:rsidP="00164D11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F751A8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სწავლის შედეგები</w:t>
            </w:r>
          </w:p>
        </w:tc>
        <w:tc>
          <w:tcPr>
            <w:tcW w:w="3616" w:type="pct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A66E9" w:rsidRPr="00F751A8" w:rsidRDefault="009A66E9" w:rsidP="00164D11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F751A8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საათების განაწილება სწავლის შედეგების მიხედ</w:t>
            </w:r>
            <w:r w:rsidRPr="00F751A8">
              <w:rPr>
                <w:rFonts w:ascii="Sylfaen" w:hAnsi="Sylfaen"/>
                <w:b/>
                <w:bCs/>
                <w:iCs/>
                <w:sz w:val="20"/>
                <w:szCs w:val="20"/>
                <w:lang w:val="ka-GE"/>
              </w:rPr>
              <w:t>ვით</w:t>
            </w:r>
          </w:p>
        </w:tc>
      </w:tr>
      <w:tr w:rsidR="00164D11" w:rsidRPr="00164D11" w:rsidTr="00164D11">
        <w:trPr>
          <w:trHeight w:val="628"/>
          <w:jc w:val="center"/>
        </w:trPr>
        <w:tc>
          <w:tcPr>
            <w:tcW w:w="1384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A66E9" w:rsidRPr="00F751A8" w:rsidRDefault="009A66E9" w:rsidP="00164D11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11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A66E9" w:rsidRPr="00F751A8" w:rsidRDefault="009A66E9" w:rsidP="00164D11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F751A8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საკონტაქტო</w:t>
            </w:r>
          </w:p>
        </w:tc>
        <w:tc>
          <w:tcPr>
            <w:tcW w:w="135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9A66E9" w:rsidRPr="00F751A8" w:rsidRDefault="009A66E9" w:rsidP="00164D11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F751A8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დამოუკიდებელი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66E9" w:rsidRPr="00F751A8" w:rsidRDefault="009A66E9" w:rsidP="00164D11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F751A8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შეფასება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6E9" w:rsidRPr="00F751A8" w:rsidRDefault="009A66E9" w:rsidP="00164D11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F751A8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</w:tr>
      <w:tr w:rsidR="00F751A8" w:rsidRPr="00164D11" w:rsidTr="00901818">
        <w:trPr>
          <w:jc w:val="center"/>
        </w:trPr>
        <w:tc>
          <w:tcPr>
            <w:tcW w:w="1384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751A8" w:rsidRPr="00164D11" w:rsidRDefault="00F751A8" w:rsidP="00164D11">
            <w:pPr>
              <w:spacing w:before="100" w:beforeAutospacing="1" w:after="0" w:line="240" w:lineRule="auto"/>
              <w:jc w:val="center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164D11">
              <w:rPr>
                <w:rFonts w:ascii="Sylfaen" w:hAnsi="Sylfaen"/>
                <w:bCs/>
                <w:sz w:val="20"/>
                <w:szCs w:val="20"/>
                <w:lang w:val="ka-GE"/>
              </w:rPr>
              <w:t>1</w:t>
            </w:r>
          </w:p>
        </w:tc>
        <w:tc>
          <w:tcPr>
            <w:tcW w:w="111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751A8" w:rsidRPr="00164D11" w:rsidRDefault="00F751A8" w:rsidP="00164D11">
            <w:pPr>
              <w:spacing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164D11">
              <w:rPr>
                <w:rFonts w:ascii="Sylfaen" w:hAnsi="Sylfaen"/>
                <w:sz w:val="20"/>
                <w:szCs w:val="20"/>
                <w:lang w:val="ka-GE"/>
              </w:rPr>
              <w:t>30</w:t>
            </w:r>
          </w:p>
        </w:tc>
        <w:tc>
          <w:tcPr>
            <w:tcW w:w="1353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751A8" w:rsidRPr="00164D11" w:rsidRDefault="00F751A8" w:rsidP="00164D11">
            <w:pPr>
              <w:spacing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164D11">
              <w:rPr>
                <w:rFonts w:ascii="Sylfaen" w:hAnsi="Sylfaen"/>
                <w:sz w:val="20"/>
                <w:szCs w:val="20"/>
                <w:lang w:val="ka-GE"/>
              </w:rPr>
              <w:t>7</w:t>
            </w:r>
          </w:p>
        </w:tc>
        <w:tc>
          <w:tcPr>
            <w:tcW w:w="677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751A8" w:rsidRPr="00164D11" w:rsidRDefault="00F751A8" w:rsidP="00164D11">
            <w:pPr>
              <w:spacing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164D11">
              <w:rPr>
                <w:rFonts w:ascii="Sylfaen" w:hAnsi="Sylfaen"/>
                <w:sz w:val="20"/>
                <w:szCs w:val="20"/>
                <w:lang w:val="ka-GE"/>
              </w:rPr>
              <w:t>0,5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751A8" w:rsidRPr="00164D11" w:rsidRDefault="00F751A8" w:rsidP="00164D11">
            <w:pPr>
              <w:spacing w:before="120" w:after="0" w:line="240" w:lineRule="auto"/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F751A8">
              <w:rPr>
                <w:rFonts w:ascii="Sylfaen" w:hAnsi="Sylfaen"/>
                <w:b/>
                <w:sz w:val="20"/>
                <w:szCs w:val="20"/>
                <w:lang w:val="ka-GE"/>
              </w:rPr>
              <w:t>125</w:t>
            </w:r>
          </w:p>
        </w:tc>
      </w:tr>
      <w:tr w:rsidR="00F751A8" w:rsidRPr="00164D11" w:rsidTr="00BC287F">
        <w:trPr>
          <w:trHeight w:val="480"/>
          <w:jc w:val="center"/>
        </w:trPr>
        <w:tc>
          <w:tcPr>
            <w:tcW w:w="1384" w:type="pct"/>
            <w:tcBorders>
              <w:top w:val="nil"/>
              <w:left w:val="single" w:sz="8" w:space="0" w:color="auto"/>
              <w:bottom w:val="single" w:sz="4" w:space="0" w:color="000000" w:themeColor="text1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751A8" w:rsidRPr="00164D11" w:rsidRDefault="00F751A8" w:rsidP="00164D11">
            <w:pPr>
              <w:spacing w:before="100" w:beforeAutospacing="1" w:after="0" w:line="240" w:lineRule="auto"/>
              <w:jc w:val="center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164D11">
              <w:rPr>
                <w:rFonts w:ascii="Sylfaen" w:hAnsi="Sylfaen"/>
                <w:bCs/>
                <w:sz w:val="20"/>
                <w:szCs w:val="20"/>
                <w:lang w:val="ka-GE"/>
              </w:rPr>
              <w:t>2</w:t>
            </w:r>
          </w:p>
        </w:tc>
        <w:tc>
          <w:tcPr>
            <w:tcW w:w="1117" w:type="pct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751A8" w:rsidRPr="00164D11" w:rsidRDefault="00F751A8" w:rsidP="00164D11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164D11">
              <w:rPr>
                <w:rFonts w:ascii="Sylfaen" w:hAnsi="Sylfaen"/>
                <w:sz w:val="20"/>
                <w:szCs w:val="20"/>
                <w:lang w:val="ka-GE"/>
              </w:rPr>
              <w:t>20</w:t>
            </w:r>
          </w:p>
        </w:tc>
        <w:tc>
          <w:tcPr>
            <w:tcW w:w="1353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751A8" w:rsidRPr="00164D11" w:rsidRDefault="00F751A8" w:rsidP="00164D11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164D11">
              <w:rPr>
                <w:rFonts w:ascii="Sylfaen" w:hAnsi="Sylfaen"/>
                <w:sz w:val="20"/>
                <w:szCs w:val="20"/>
                <w:lang w:val="ka-GE"/>
              </w:rPr>
              <w:t>4</w:t>
            </w:r>
          </w:p>
        </w:tc>
        <w:tc>
          <w:tcPr>
            <w:tcW w:w="677" w:type="pct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751A8" w:rsidRPr="00164D11" w:rsidRDefault="00F751A8" w:rsidP="00164D11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164D11">
              <w:rPr>
                <w:rFonts w:ascii="Sylfaen" w:hAnsi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751A8" w:rsidRPr="00164D11" w:rsidRDefault="00F751A8" w:rsidP="00164D11">
            <w:pPr>
              <w:spacing w:before="120" w:after="0" w:line="240" w:lineRule="auto"/>
              <w:jc w:val="center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</w:p>
        </w:tc>
      </w:tr>
      <w:tr w:rsidR="00F751A8" w:rsidRPr="00164D11" w:rsidTr="0051613A">
        <w:trPr>
          <w:trHeight w:val="480"/>
          <w:jc w:val="center"/>
        </w:trPr>
        <w:tc>
          <w:tcPr>
            <w:tcW w:w="1384" w:type="pct"/>
            <w:tcBorders>
              <w:top w:val="nil"/>
              <w:left w:val="single" w:sz="8" w:space="0" w:color="auto"/>
              <w:bottom w:val="single" w:sz="4" w:space="0" w:color="000000" w:themeColor="text1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751A8" w:rsidRPr="00164D11" w:rsidRDefault="00F751A8" w:rsidP="00164D11">
            <w:pPr>
              <w:spacing w:before="100" w:beforeAutospacing="1" w:after="0" w:line="240" w:lineRule="auto"/>
              <w:jc w:val="center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164D11">
              <w:rPr>
                <w:rFonts w:ascii="Sylfaen" w:hAnsi="Sylfaen"/>
                <w:bCs/>
                <w:sz w:val="20"/>
                <w:szCs w:val="20"/>
                <w:lang w:val="ka-GE"/>
              </w:rPr>
              <w:t>3</w:t>
            </w:r>
          </w:p>
        </w:tc>
        <w:tc>
          <w:tcPr>
            <w:tcW w:w="1117" w:type="pct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751A8" w:rsidRPr="00164D11" w:rsidRDefault="00F751A8" w:rsidP="00164D11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164D11">
              <w:rPr>
                <w:rFonts w:ascii="Sylfaen" w:hAnsi="Sylfaen"/>
                <w:sz w:val="20"/>
                <w:szCs w:val="20"/>
                <w:lang w:val="ka-GE"/>
              </w:rPr>
              <w:t>20</w:t>
            </w:r>
          </w:p>
        </w:tc>
        <w:tc>
          <w:tcPr>
            <w:tcW w:w="1353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751A8" w:rsidRPr="00164D11" w:rsidRDefault="00F751A8" w:rsidP="00164D11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164D11">
              <w:rPr>
                <w:rFonts w:ascii="Sylfaen" w:hAnsi="Sylfaen"/>
                <w:sz w:val="20"/>
                <w:szCs w:val="20"/>
                <w:lang w:val="ka-GE"/>
              </w:rPr>
              <w:t>4</w:t>
            </w:r>
          </w:p>
        </w:tc>
        <w:tc>
          <w:tcPr>
            <w:tcW w:w="677" w:type="pct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751A8" w:rsidRPr="00164D11" w:rsidRDefault="00F751A8" w:rsidP="00164D11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164D11">
              <w:rPr>
                <w:rFonts w:ascii="Sylfaen" w:hAnsi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751A8" w:rsidRPr="00164D11" w:rsidRDefault="00F751A8" w:rsidP="00164D11">
            <w:pPr>
              <w:spacing w:before="120" w:after="0" w:line="240" w:lineRule="auto"/>
              <w:jc w:val="center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</w:p>
        </w:tc>
      </w:tr>
      <w:tr w:rsidR="00F751A8" w:rsidRPr="00164D11" w:rsidTr="00FB4C11">
        <w:trPr>
          <w:trHeight w:val="70"/>
          <w:jc w:val="center"/>
        </w:trPr>
        <w:tc>
          <w:tcPr>
            <w:tcW w:w="1384" w:type="pct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751A8" w:rsidRPr="00164D11" w:rsidRDefault="00F751A8" w:rsidP="00164D11">
            <w:pPr>
              <w:spacing w:before="100" w:beforeAutospacing="1" w:after="0" w:line="240" w:lineRule="auto"/>
              <w:jc w:val="center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164D11">
              <w:rPr>
                <w:rFonts w:ascii="Sylfaen" w:hAnsi="Sylfaen"/>
                <w:bCs/>
                <w:sz w:val="20"/>
                <w:szCs w:val="20"/>
                <w:lang w:val="ka-GE"/>
              </w:rPr>
              <w:t>4</w:t>
            </w:r>
          </w:p>
        </w:tc>
        <w:tc>
          <w:tcPr>
            <w:tcW w:w="1117" w:type="pct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751A8" w:rsidRPr="00164D11" w:rsidRDefault="00F751A8" w:rsidP="00164D11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164D11">
              <w:rPr>
                <w:rFonts w:ascii="Sylfaen" w:hAnsi="Sylfaen"/>
                <w:sz w:val="20"/>
                <w:szCs w:val="20"/>
                <w:lang w:val="ka-GE"/>
              </w:rPr>
              <w:t>20</w:t>
            </w:r>
          </w:p>
        </w:tc>
        <w:tc>
          <w:tcPr>
            <w:tcW w:w="1353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751A8" w:rsidRPr="00164D11" w:rsidRDefault="00F751A8" w:rsidP="00164D11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164D11">
              <w:rPr>
                <w:rFonts w:ascii="Sylfaen" w:hAnsi="Sylfaen"/>
                <w:sz w:val="20"/>
                <w:szCs w:val="20"/>
                <w:lang w:val="ka-GE"/>
              </w:rPr>
              <w:t>4</w:t>
            </w:r>
          </w:p>
        </w:tc>
        <w:tc>
          <w:tcPr>
            <w:tcW w:w="677" w:type="pct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751A8" w:rsidRPr="00164D11" w:rsidRDefault="00F751A8" w:rsidP="00164D11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164D11">
              <w:rPr>
                <w:rFonts w:ascii="Sylfaen" w:hAnsi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751A8" w:rsidRPr="00164D11" w:rsidRDefault="00F751A8" w:rsidP="00164D11">
            <w:pPr>
              <w:spacing w:before="120" w:after="0" w:line="240" w:lineRule="auto"/>
              <w:jc w:val="center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</w:p>
        </w:tc>
      </w:tr>
      <w:tr w:rsidR="00F751A8" w:rsidRPr="00164D11" w:rsidTr="00176DC4">
        <w:trPr>
          <w:trHeight w:val="590"/>
          <w:jc w:val="center"/>
        </w:trPr>
        <w:tc>
          <w:tcPr>
            <w:tcW w:w="1384" w:type="pct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751A8" w:rsidRPr="00164D11" w:rsidRDefault="00F751A8" w:rsidP="00164D11">
            <w:pPr>
              <w:spacing w:before="100" w:beforeAutospacing="1" w:after="0" w:line="240" w:lineRule="auto"/>
              <w:jc w:val="center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164D11">
              <w:rPr>
                <w:rFonts w:ascii="Sylfaen" w:hAnsi="Sylfaen"/>
                <w:bCs/>
                <w:sz w:val="20"/>
                <w:szCs w:val="20"/>
                <w:lang w:val="ka-GE"/>
              </w:rPr>
              <w:t>5</w:t>
            </w:r>
          </w:p>
        </w:tc>
        <w:tc>
          <w:tcPr>
            <w:tcW w:w="1117" w:type="pct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751A8" w:rsidRPr="00164D11" w:rsidRDefault="00F751A8" w:rsidP="00164D11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164D11">
              <w:rPr>
                <w:rFonts w:ascii="Sylfaen" w:hAnsi="Sylfaen"/>
                <w:sz w:val="20"/>
                <w:szCs w:val="20"/>
                <w:lang w:val="ka-GE"/>
              </w:rPr>
              <w:t>10</w:t>
            </w:r>
          </w:p>
        </w:tc>
        <w:tc>
          <w:tcPr>
            <w:tcW w:w="1353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751A8" w:rsidRPr="00164D11" w:rsidRDefault="00F751A8" w:rsidP="00164D11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164D11">
              <w:rPr>
                <w:rFonts w:ascii="Sylfaen" w:hAnsi="Sylfaen"/>
                <w:sz w:val="20"/>
                <w:szCs w:val="20"/>
                <w:lang w:val="ka-GE"/>
              </w:rPr>
              <w:t>2</w:t>
            </w:r>
          </w:p>
        </w:tc>
        <w:tc>
          <w:tcPr>
            <w:tcW w:w="677" w:type="pct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751A8" w:rsidRPr="00164D11" w:rsidRDefault="00F751A8" w:rsidP="00164D11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164D11">
              <w:rPr>
                <w:rFonts w:ascii="Sylfaen" w:hAnsi="Sylfaen"/>
                <w:sz w:val="20"/>
                <w:szCs w:val="20"/>
                <w:lang w:val="ka-GE"/>
              </w:rPr>
              <w:t>0.5</w:t>
            </w: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751A8" w:rsidRPr="00164D11" w:rsidRDefault="00F751A8" w:rsidP="00164D11">
            <w:pPr>
              <w:spacing w:before="120" w:after="0" w:line="240" w:lineRule="auto"/>
              <w:jc w:val="center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</w:p>
        </w:tc>
      </w:tr>
      <w:tr w:rsidR="00F751A8" w:rsidRPr="00164D11" w:rsidTr="00176DC4">
        <w:trPr>
          <w:jc w:val="center"/>
        </w:trPr>
        <w:tc>
          <w:tcPr>
            <w:tcW w:w="138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751A8" w:rsidRPr="00F751A8" w:rsidRDefault="00F751A8" w:rsidP="00164D11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F751A8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სულ:</w:t>
            </w:r>
          </w:p>
        </w:tc>
        <w:tc>
          <w:tcPr>
            <w:tcW w:w="11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751A8" w:rsidRPr="00F751A8" w:rsidRDefault="00F751A8" w:rsidP="00164D11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F751A8">
              <w:rPr>
                <w:rFonts w:ascii="Sylfaen" w:hAnsi="Sylfaen"/>
                <w:b/>
                <w:sz w:val="20"/>
                <w:szCs w:val="20"/>
                <w:lang w:val="ka-GE"/>
              </w:rPr>
              <w:t>100</w:t>
            </w:r>
          </w:p>
        </w:tc>
        <w:tc>
          <w:tcPr>
            <w:tcW w:w="13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751A8" w:rsidRPr="00F751A8" w:rsidRDefault="00F751A8" w:rsidP="00164D11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F751A8">
              <w:rPr>
                <w:rFonts w:ascii="Sylfaen" w:hAnsi="Sylfaen"/>
                <w:b/>
                <w:sz w:val="20"/>
                <w:szCs w:val="20"/>
                <w:lang w:val="ka-GE"/>
              </w:rPr>
              <w:t>21</w:t>
            </w:r>
          </w:p>
        </w:tc>
        <w:tc>
          <w:tcPr>
            <w:tcW w:w="67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751A8" w:rsidRPr="00F751A8" w:rsidRDefault="00F751A8" w:rsidP="00164D11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F751A8">
              <w:rPr>
                <w:rFonts w:ascii="Sylfaen" w:hAnsi="Sylfaen"/>
                <w:b/>
                <w:sz w:val="20"/>
                <w:szCs w:val="20"/>
                <w:lang w:val="ka-GE"/>
              </w:rPr>
              <w:t>4</w:t>
            </w:r>
          </w:p>
        </w:tc>
        <w:tc>
          <w:tcPr>
            <w:tcW w:w="469" w:type="pct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751A8" w:rsidRPr="00F751A8" w:rsidRDefault="00F751A8" w:rsidP="00164D11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</w:tbl>
    <w:p w:rsidR="009A66E9" w:rsidRPr="00164D11" w:rsidRDefault="009A66E9" w:rsidP="00164D11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:rsidR="009A66E9" w:rsidRPr="00164D11" w:rsidRDefault="009A66E9" w:rsidP="00164D11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164D11">
        <w:rPr>
          <w:rFonts w:ascii="Sylfaen" w:hAnsi="Sylfaen" w:cs="Arial"/>
          <w:b/>
          <w:sz w:val="20"/>
          <w:szCs w:val="20"/>
          <w:lang w:val="ka-GE"/>
        </w:rPr>
        <w:t>3.3. სასწავლო რესურსი</w:t>
      </w:r>
    </w:p>
    <w:p w:rsidR="006631D6" w:rsidRPr="00164D11" w:rsidRDefault="006631D6" w:rsidP="00F751A8">
      <w:pPr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Sylfaen" w:hAnsi="Sylfaen"/>
          <w:bCs/>
          <w:sz w:val="20"/>
          <w:szCs w:val="20"/>
          <w:lang w:val="ka-GE"/>
        </w:rPr>
      </w:pPr>
      <w:r w:rsidRPr="00164D11">
        <w:rPr>
          <w:rFonts w:ascii="Sylfaen" w:hAnsi="Sylfaen"/>
          <w:bCs/>
          <w:sz w:val="20"/>
          <w:szCs w:val="20"/>
          <w:lang w:val="ru-RU"/>
        </w:rPr>
        <w:t>Инструкция по текущему содержанию железно</w:t>
      </w:r>
      <w:r w:rsidRPr="00164D11">
        <w:rPr>
          <w:rFonts w:ascii="Sylfaen" w:hAnsi="Sylfaen"/>
          <w:bCs/>
          <w:sz w:val="20"/>
          <w:szCs w:val="20"/>
          <w:lang w:val="ru-RU"/>
        </w:rPr>
        <w:softHyphen/>
        <w:t>дорожного пути.</w:t>
      </w:r>
      <w:r w:rsidRPr="00164D11">
        <w:rPr>
          <w:rFonts w:ascii="Sylfaen" w:eastAsia="TimesNewRomanPSMT" w:hAnsi="Sylfaen" w:cs="TimesNewRomanPSMT"/>
          <w:sz w:val="20"/>
          <w:szCs w:val="20"/>
        </w:rPr>
        <w:t>P</w:t>
      </w:r>
      <w:r w:rsidRPr="00164D11">
        <w:rPr>
          <w:rFonts w:ascii="Sylfaen" w:eastAsia="TimesNewRomanPSMT" w:hAnsi="Sylfaen" w:cs="TimesNewRomanPSMT"/>
          <w:sz w:val="20"/>
          <w:szCs w:val="20"/>
          <w:lang w:val="ka-GE"/>
        </w:rPr>
        <w:t>аспоряжениеОАО «РЖД» от 29 декабря 2012 г.№</w:t>
      </w:r>
      <w:r w:rsidRPr="00164D11">
        <w:rPr>
          <w:rFonts w:ascii="Sylfaen" w:hAnsi="Sylfaen"/>
          <w:sz w:val="20"/>
          <w:szCs w:val="20"/>
          <w:lang w:val="ru-RU"/>
        </w:rPr>
        <w:t xml:space="preserve">2791р. </w:t>
      </w:r>
      <w:r w:rsidRPr="00164D11">
        <w:rPr>
          <w:rFonts w:ascii="Sylfaen" w:hAnsi="Sylfaen"/>
          <w:sz w:val="20"/>
          <w:szCs w:val="20"/>
        </w:rPr>
        <w:t>М.: 2012. 234 с</w:t>
      </w:r>
      <w:r w:rsidRPr="00164D11">
        <w:rPr>
          <w:rFonts w:ascii="Sylfaen" w:hAnsi="Sylfaen"/>
          <w:bCs/>
          <w:sz w:val="20"/>
          <w:szCs w:val="20"/>
        </w:rPr>
        <w:t>.</w:t>
      </w:r>
    </w:p>
    <w:p w:rsidR="006631D6" w:rsidRPr="00164D11" w:rsidRDefault="006631D6" w:rsidP="00F751A8">
      <w:pPr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Sylfaen" w:hAnsi="Sylfaen"/>
          <w:bCs/>
          <w:sz w:val="20"/>
          <w:szCs w:val="20"/>
          <w:lang w:val="ka-GE"/>
        </w:rPr>
      </w:pPr>
      <w:r w:rsidRPr="00164D11">
        <w:rPr>
          <w:rFonts w:ascii="Sylfaen" w:hAnsi="Sylfaen"/>
          <w:sz w:val="20"/>
          <w:szCs w:val="20"/>
          <w:lang w:val="ka-GE"/>
        </w:rPr>
        <w:t>ტექნიკური ტერმინოლოგია. რ.</w:t>
      </w:r>
      <w:r w:rsidR="003078BA">
        <w:rPr>
          <w:rFonts w:ascii="Sylfaen" w:hAnsi="Sylfaen"/>
          <w:sz w:val="20"/>
          <w:szCs w:val="20"/>
          <w:lang w:val="ka-GE"/>
        </w:rPr>
        <w:t xml:space="preserve"> </w:t>
      </w:r>
      <w:r w:rsidRPr="00164D11">
        <w:rPr>
          <w:rFonts w:ascii="Sylfaen" w:hAnsi="Sylfaen"/>
          <w:sz w:val="20"/>
          <w:szCs w:val="20"/>
          <w:lang w:val="ka-GE"/>
        </w:rPr>
        <w:t>დვალისა და რ.</w:t>
      </w:r>
      <w:r w:rsidR="003078BA">
        <w:rPr>
          <w:rFonts w:ascii="Sylfaen" w:hAnsi="Sylfaen"/>
          <w:sz w:val="20"/>
          <w:szCs w:val="20"/>
          <w:lang w:val="ka-GE"/>
        </w:rPr>
        <w:t xml:space="preserve"> </w:t>
      </w:r>
      <w:r w:rsidRPr="00164D11">
        <w:rPr>
          <w:rFonts w:ascii="Sylfaen" w:hAnsi="Sylfaen"/>
          <w:sz w:val="20"/>
          <w:szCs w:val="20"/>
          <w:lang w:val="ka-GE"/>
        </w:rPr>
        <w:t xml:space="preserve">ღამბაშიძის რედაქტორობით. თბილისი, </w:t>
      </w:r>
      <w:r w:rsidR="003078BA">
        <w:rPr>
          <w:rFonts w:ascii="Sylfaen" w:hAnsi="Sylfaen"/>
          <w:sz w:val="20"/>
          <w:szCs w:val="20"/>
          <w:lang w:val="ka-GE"/>
        </w:rPr>
        <w:t>,,</w:t>
      </w:r>
      <w:r w:rsidRPr="00164D11">
        <w:rPr>
          <w:rFonts w:ascii="Sylfaen" w:hAnsi="Sylfaen"/>
          <w:sz w:val="20"/>
          <w:szCs w:val="20"/>
          <w:lang w:val="ka-GE"/>
        </w:rPr>
        <w:t>მეცნიერება</w:t>
      </w:r>
      <w:r w:rsidR="003078BA">
        <w:rPr>
          <w:rFonts w:ascii="Sylfaen" w:hAnsi="Sylfaen"/>
          <w:sz w:val="20"/>
          <w:szCs w:val="20"/>
          <w:lang w:val="ka-GE"/>
        </w:rPr>
        <w:t>“</w:t>
      </w:r>
      <w:r w:rsidRPr="00164D11">
        <w:rPr>
          <w:rFonts w:ascii="Sylfaen" w:hAnsi="Sylfaen"/>
          <w:sz w:val="20"/>
          <w:szCs w:val="20"/>
          <w:lang w:val="ka-GE"/>
        </w:rPr>
        <w:t xml:space="preserve">, 1987 წ.,  521 გვ. </w:t>
      </w:r>
    </w:p>
    <w:p w:rsidR="006631D6" w:rsidRPr="00164D11" w:rsidRDefault="006631D6" w:rsidP="00F751A8">
      <w:pPr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Sylfaen" w:hAnsi="Sylfaen"/>
          <w:bCs/>
          <w:sz w:val="20"/>
          <w:szCs w:val="20"/>
          <w:lang w:val="ka-GE"/>
        </w:rPr>
      </w:pPr>
      <w:r w:rsidRPr="00164D11">
        <w:rPr>
          <w:rFonts w:ascii="Sylfaen" w:hAnsi="Sylfaen" w:cs="Sylfaen"/>
          <w:sz w:val="20"/>
          <w:szCs w:val="20"/>
          <w:lang w:val="ka-GE"/>
        </w:rPr>
        <w:t xml:space="preserve">ე.მოისწრაფიშვილი, ნ.რურუა, მ.მოისწრაფიშვილი. </w:t>
      </w:r>
      <w:r w:rsidR="003078BA">
        <w:rPr>
          <w:rFonts w:ascii="Sylfaen" w:hAnsi="Sylfaen" w:cs="Sylfaen"/>
          <w:sz w:val="20"/>
          <w:szCs w:val="20"/>
          <w:lang w:val="ka-GE"/>
        </w:rPr>
        <w:t xml:space="preserve">- </w:t>
      </w:r>
      <w:r w:rsidRPr="00164D11">
        <w:rPr>
          <w:rFonts w:ascii="Sylfaen" w:hAnsi="Sylfaen" w:cs="Sylfaen"/>
          <w:bCs/>
          <w:sz w:val="20"/>
          <w:szCs w:val="20"/>
          <w:lang w:val="de-DE"/>
        </w:rPr>
        <w:t>სალიანდაგო</w:t>
      </w:r>
      <w:r w:rsidR="003078BA">
        <w:rPr>
          <w:rFonts w:ascii="Sylfaen" w:hAnsi="Sylfaen" w:cs="Sylfaen"/>
          <w:bCs/>
          <w:sz w:val="20"/>
          <w:szCs w:val="20"/>
          <w:lang w:val="ka-GE"/>
        </w:rPr>
        <w:t xml:space="preserve"> </w:t>
      </w:r>
      <w:r w:rsidRPr="00164D11">
        <w:rPr>
          <w:rFonts w:ascii="Sylfaen" w:hAnsi="Sylfaen" w:cs="Sylfaen"/>
          <w:bCs/>
          <w:sz w:val="20"/>
          <w:szCs w:val="20"/>
          <w:lang w:val="de-DE"/>
        </w:rPr>
        <w:t>მანქანები,  მექა</w:t>
      </w:r>
      <w:r w:rsidRPr="00164D11">
        <w:rPr>
          <w:rFonts w:ascii="Sylfaen" w:hAnsi="Sylfaen" w:cs="Sylfaen"/>
          <w:bCs/>
          <w:sz w:val="20"/>
          <w:szCs w:val="20"/>
          <w:lang w:val="de-DE"/>
        </w:rPr>
        <w:softHyphen/>
        <w:t>ნი</w:t>
      </w:r>
      <w:r w:rsidRPr="00164D11">
        <w:rPr>
          <w:rFonts w:ascii="Sylfaen" w:hAnsi="Sylfaen" w:cs="Sylfaen"/>
          <w:bCs/>
          <w:sz w:val="20"/>
          <w:szCs w:val="20"/>
          <w:lang w:val="de-DE"/>
        </w:rPr>
        <w:softHyphen/>
        <w:t>ზმები</w:t>
      </w:r>
      <w:r w:rsidR="003078BA">
        <w:rPr>
          <w:rFonts w:ascii="Sylfaen" w:hAnsi="Sylfaen" w:cs="Sylfaen"/>
          <w:bCs/>
          <w:sz w:val="20"/>
          <w:szCs w:val="20"/>
          <w:lang w:val="ka-GE"/>
        </w:rPr>
        <w:t xml:space="preserve"> </w:t>
      </w:r>
      <w:r w:rsidRPr="00164D11">
        <w:rPr>
          <w:rFonts w:ascii="Sylfaen" w:hAnsi="Sylfaen" w:cs="Sylfaen"/>
          <w:bCs/>
          <w:sz w:val="20"/>
          <w:szCs w:val="20"/>
          <w:lang w:val="de-DE"/>
        </w:rPr>
        <w:t>და</w:t>
      </w:r>
      <w:r w:rsidR="003078BA">
        <w:rPr>
          <w:rFonts w:ascii="Sylfaen" w:hAnsi="Sylfaen" w:cs="Sylfaen"/>
          <w:bCs/>
          <w:sz w:val="20"/>
          <w:szCs w:val="20"/>
          <w:lang w:val="ka-GE"/>
        </w:rPr>
        <w:t xml:space="preserve"> </w:t>
      </w:r>
      <w:r w:rsidRPr="00164D11">
        <w:rPr>
          <w:rFonts w:ascii="Sylfaen" w:hAnsi="Sylfaen" w:cs="Sylfaen"/>
          <w:bCs/>
          <w:sz w:val="20"/>
          <w:szCs w:val="20"/>
          <w:lang w:val="de-DE"/>
        </w:rPr>
        <w:t>იარაღები</w:t>
      </w:r>
      <w:r w:rsidRPr="00164D11">
        <w:rPr>
          <w:rFonts w:ascii="Sylfaen" w:hAnsi="Sylfaen" w:cs="Sylfaen"/>
          <w:sz w:val="20"/>
          <w:szCs w:val="20"/>
          <w:lang w:val="ka-GE"/>
        </w:rPr>
        <w:t>. თბილისი, ტექნიკური</w:t>
      </w:r>
      <w:r w:rsidR="003078BA">
        <w:rPr>
          <w:rFonts w:ascii="Sylfaen" w:hAnsi="Sylfaen" w:cs="Sylfaen"/>
          <w:sz w:val="20"/>
          <w:szCs w:val="20"/>
          <w:lang w:val="ka-GE"/>
        </w:rPr>
        <w:t xml:space="preserve"> </w:t>
      </w:r>
      <w:r w:rsidRPr="00164D11">
        <w:rPr>
          <w:rFonts w:ascii="Sylfaen" w:hAnsi="Sylfaen" w:cs="Sylfaen"/>
          <w:sz w:val="20"/>
          <w:szCs w:val="20"/>
          <w:lang w:val="ka-GE"/>
        </w:rPr>
        <w:t xml:space="preserve">უნივერსიტეტი, 2013 წ.,  </w:t>
      </w:r>
      <w:r w:rsidRPr="00164D11">
        <w:rPr>
          <w:rFonts w:ascii="Sylfaen" w:hAnsi="Sylfaen"/>
          <w:sz w:val="20"/>
          <w:szCs w:val="20"/>
          <w:lang w:val="ka-GE"/>
        </w:rPr>
        <w:t xml:space="preserve">148 გვ. </w:t>
      </w:r>
    </w:p>
    <w:p w:rsidR="006631D6" w:rsidRPr="00164D11" w:rsidRDefault="006631D6" w:rsidP="00F751A8">
      <w:pPr>
        <w:numPr>
          <w:ilvl w:val="0"/>
          <w:numId w:val="14"/>
        </w:numPr>
        <w:shd w:val="clear" w:color="auto" w:fill="FFFFFF"/>
        <w:spacing w:after="0" w:line="240" w:lineRule="auto"/>
        <w:ind w:right="23"/>
        <w:jc w:val="both"/>
        <w:rPr>
          <w:rFonts w:ascii="Sylfaen" w:hAnsi="Sylfaen"/>
          <w:sz w:val="20"/>
          <w:szCs w:val="20"/>
          <w:lang w:val="ka-GE"/>
        </w:rPr>
      </w:pPr>
      <w:r w:rsidRPr="00164D11">
        <w:rPr>
          <w:rFonts w:ascii="Sylfaen" w:hAnsi="Sylfaen"/>
          <w:bCs/>
          <w:sz w:val="20"/>
          <w:szCs w:val="20"/>
          <w:lang w:val="ka-GE"/>
        </w:rPr>
        <w:t xml:space="preserve">Каменский В. Б. </w:t>
      </w:r>
      <w:r w:rsidRPr="00164D11">
        <w:rPr>
          <w:rFonts w:ascii="Sylfaen" w:hAnsi="Sylfaen"/>
          <w:sz w:val="20"/>
          <w:szCs w:val="20"/>
          <w:lang w:val="ka-GE"/>
        </w:rPr>
        <w:t>Пособие монтеру пути. М.: Транспорт, 1992. 223с.</w:t>
      </w:r>
    </w:p>
    <w:p w:rsidR="006631D6" w:rsidRPr="00164D11" w:rsidRDefault="006631D6" w:rsidP="00F751A8">
      <w:pPr>
        <w:numPr>
          <w:ilvl w:val="0"/>
          <w:numId w:val="14"/>
        </w:numPr>
        <w:shd w:val="clear" w:color="auto" w:fill="FFFFFF"/>
        <w:spacing w:after="0" w:line="240" w:lineRule="auto"/>
        <w:ind w:right="23"/>
        <w:jc w:val="both"/>
        <w:rPr>
          <w:rFonts w:ascii="Sylfaen" w:hAnsi="Sylfaen"/>
          <w:sz w:val="20"/>
          <w:szCs w:val="20"/>
        </w:rPr>
      </w:pPr>
      <w:r w:rsidRPr="00164D11">
        <w:rPr>
          <w:rFonts w:ascii="Sylfaen" w:hAnsi="Sylfaen"/>
          <w:bCs/>
          <w:sz w:val="20"/>
          <w:szCs w:val="20"/>
          <w:lang w:val="ka-GE"/>
        </w:rPr>
        <w:t xml:space="preserve">Воробьев Э. В. </w:t>
      </w:r>
      <w:r w:rsidRPr="00164D11">
        <w:rPr>
          <w:rFonts w:ascii="Sylfaen" w:hAnsi="Sylfaen"/>
          <w:sz w:val="20"/>
          <w:szCs w:val="20"/>
          <w:lang w:val="ka-GE"/>
        </w:rPr>
        <w:t>Пособие бригадиру пути.— М.: Транспорт, 2009. 6</w:t>
      </w:r>
      <w:r w:rsidRPr="00164D11">
        <w:rPr>
          <w:rFonts w:ascii="Sylfaen" w:hAnsi="Sylfaen"/>
          <w:sz w:val="20"/>
          <w:szCs w:val="20"/>
        </w:rPr>
        <w:t>66 с.</w:t>
      </w:r>
    </w:p>
    <w:p w:rsidR="006631D6" w:rsidRPr="00164D11" w:rsidRDefault="006631D6" w:rsidP="00F751A8">
      <w:pPr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Sylfaen" w:hAnsi="Sylfaen"/>
          <w:bCs/>
          <w:sz w:val="20"/>
          <w:szCs w:val="20"/>
          <w:lang w:val="ka-GE"/>
        </w:rPr>
      </w:pPr>
      <w:r w:rsidRPr="00164D11">
        <w:rPr>
          <w:rFonts w:ascii="Sylfaen" w:hAnsi="Sylfaen"/>
          <w:sz w:val="20"/>
          <w:szCs w:val="20"/>
          <w:lang w:val="ka-GE"/>
        </w:rPr>
        <w:t>სარკინიგზო ტრანსპორტზე დატვირთვა-გადმოტვირთვის სამუშაოებისას უსაფრთხოე</w:t>
      </w:r>
      <w:r w:rsidRPr="00164D11">
        <w:rPr>
          <w:rFonts w:ascii="Sylfaen" w:hAnsi="Sylfaen"/>
          <w:sz w:val="20"/>
          <w:szCs w:val="20"/>
          <w:lang w:val="ka-GE"/>
        </w:rPr>
        <w:softHyphen/>
        <w:t xml:space="preserve">ბის ტექნიკისა და საწარმოო სანიტარიის წესები. თბილისი. 2004 წ., 56 გვ. </w:t>
      </w:r>
    </w:p>
    <w:p w:rsidR="006631D6" w:rsidRPr="00164D11" w:rsidRDefault="006631D6" w:rsidP="00F751A8">
      <w:pPr>
        <w:numPr>
          <w:ilvl w:val="0"/>
          <w:numId w:val="14"/>
        </w:numPr>
        <w:shd w:val="clear" w:color="auto" w:fill="FFFFFF"/>
        <w:spacing w:after="0" w:line="240" w:lineRule="auto"/>
        <w:ind w:right="23"/>
        <w:jc w:val="both"/>
        <w:rPr>
          <w:rFonts w:ascii="Sylfaen" w:hAnsi="Sylfaen"/>
          <w:sz w:val="20"/>
          <w:szCs w:val="20"/>
        </w:rPr>
      </w:pPr>
      <w:r w:rsidRPr="00164D11">
        <w:rPr>
          <w:rFonts w:ascii="Sylfaen" w:hAnsi="Sylfaen"/>
          <w:sz w:val="20"/>
          <w:szCs w:val="20"/>
          <w:lang w:val="ka-GE"/>
        </w:rPr>
        <w:t xml:space="preserve">საქართველოს სარკინიგზო ტრანსპორტზე სიგნალიზაციის ინსტრუქცია. თბილისი, 2001წ. , 139 გვ. </w:t>
      </w:r>
    </w:p>
    <w:p w:rsidR="006631D6" w:rsidRPr="00164D11" w:rsidRDefault="006631D6" w:rsidP="00F751A8">
      <w:pPr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Sylfaen" w:hAnsi="Sylfaen"/>
          <w:bCs/>
          <w:sz w:val="20"/>
          <w:szCs w:val="20"/>
          <w:lang w:val="ka-GE"/>
        </w:rPr>
      </w:pPr>
      <w:r w:rsidRPr="00164D11">
        <w:rPr>
          <w:rFonts w:ascii="Sylfaen" w:hAnsi="Sylfaen" w:cs="TimesNewRomanPS-BoldMT"/>
          <w:bCs/>
          <w:sz w:val="20"/>
          <w:szCs w:val="20"/>
          <w:lang w:val="ka-GE"/>
        </w:rPr>
        <w:t xml:space="preserve">Инструкция </w:t>
      </w:r>
      <w:r w:rsidRPr="00164D11">
        <w:rPr>
          <w:rFonts w:ascii="Sylfaen" w:hAnsi="Sylfaen"/>
          <w:sz w:val="20"/>
          <w:szCs w:val="20"/>
          <w:lang w:val="ru-RU" w:eastAsia="ru-RU"/>
        </w:rPr>
        <w:t>по  обеспечению  безопасности  движения  поездов  при производстве путевых работ</w:t>
      </w:r>
      <w:r w:rsidRPr="00164D11">
        <w:rPr>
          <w:rFonts w:ascii="Sylfaen" w:hAnsi="Sylfaen" w:cs="TimesNewRomanPS-BoldMT"/>
          <w:bCs/>
          <w:sz w:val="20"/>
          <w:szCs w:val="20"/>
          <w:lang w:val="ru-RU"/>
        </w:rPr>
        <w:t xml:space="preserve">. </w:t>
      </w:r>
      <w:r w:rsidRPr="00164D11">
        <w:rPr>
          <w:rFonts w:ascii="Sylfaen" w:eastAsia="TimesNewRomanPSMT" w:hAnsi="Sylfaen" w:cs="TimesNewRomanPSMT"/>
          <w:sz w:val="20"/>
          <w:szCs w:val="20"/>
        </w:rPr>
        <w:t>P</w:t>
      </w:r>
      <w:r w:rsidRPr="00164D11">
        <w:rPr>
          <w:rFonts w:ascii="Sylfaen" w:eastAsia="TimesNewRomanPSMT" w:hAnsi="Sylfaen" w:cs="TimesNewRomanPSMT"/>
          <w:sz w:val="20"/>
          <w:szCs w:val="20"/>
          <w:lang w:val="ka-GE"/>
        </w:rPr>
        <w:t>аспоряжениеОАО «РЖД» от 29 декабря 2012 г.№27</w:t>
      </w:r>
      <w:r w:rsidRPr="00164D11">
        <w:rPr>
          <w:rFonts w:ascii="Sylfaen" w:eastAsia="TimesNewRomanPSMT" w:hAnsi="Sylfaen" w:cs="TimesNewRomanPSMT"/>
          <w:sz w:val="20"/>
          <w:szCs w:val="20"/>
          <w:lang w:val="ru-RU"/>
        </w:rPr>
        <w:t>90</w:t>
      </w:r>
      <w:r w:rsidRPr="00164D11">
        <w:rPr>
          <w:rFonts w:ascii="Sylfaen" w:eastAsia="TimesNewRomanPSMT" w:hAnsi="Sylfaen" w:cs="TimesNewRomanPSMT"/>
          <w:sz w:val="20"/>
          <w:szCs w:val="20"/>
          <w:lang w:val="ka-GE"/>
        </w:rPr>
        <w:t>р</w:t>
      </w:r>
      <w:r w:rsidRPr="00164D11">
        <w:rPr>
          <w:rFonts w:ascii="Sylfaen" w:eastAsia="TimesNewRomanPSMT" w:hAnsi="Sylfaen" w:cs="TimesNewRomanPSMT"/>
          <w:sz w:val="20"/>
          <w:szCs w:val="20"/>
          <w:lang w:val="ru-RU"/>
        </w:rPr>
        <w:t xml:space="preserve">. </w:t>
      </w:r>
      <w:r w:rsidRPr="00164D11">
        <w:rPr>
          <w:rFonts w:ascii="Sylfaen" w:hAnsi="Sylfaen"/>
          <w:sz w:val="20"/>
          <w:szCs w:val="20"/>
          <w:lang w:val="ru-RU"/>
        </w:rPr>
        <w:t>М.: Транспорт, 2012. 197 с.</w:t>
      </w:r>
    </w:p>
    <w:p w:rsidR="006631D6" w:rsidRPr="00164D11" w:rsidRDefault="006631D6" w:rsidP="00F751A8">
      <w:pPr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Sylfaen" w:hAnsi="Sylfaen"/>
          <w:bCs/>
          <w:sz w:val="20"/>
          <w:szCs w:val="20"/>
          <w:lang w:val="ka-GE"/>
        </w:rPr>
      </w:pPr>
      <w:r w:rsidRPr="00164D11">
        <w:rPr>
          <w:rFonts w:ascii="Sylfaen" w:hAnsi="Sylfaen" w:cs="TimesNewRomanPS-BoldMT"/>
          <w:bCs/>
          <w:sz w:val="20"/>
          <w:szCs w:val="20"/>
          <w:lang w:val="ka-GE"/>
        </w:rPr>
        <w:t xml:space="preserve">Инструкция </w:t>
      </w:r>
      <w:r w:rsidRPr="00164D11">
        <w:rPr>
          <w:rFonts w:ascii="Sylfaen" w:hAnsi="Sylfaen"/>
          <w:sz w:val="20"/>
          <w:szCs w:val="20"/>
          <w:lang w:val="ru-RU" w:eastAsia="ru-RU"/>
        </w:rPr>
        <w:t>по  обеспечению  безопасности  движения  поездов  при производстве путевых работ на метрополитенах</w:t>
      </w:r>
      <w:r w:rsidRPr="00164D11">
        <w:rPr>
          <w:rFonts w:ascii="Sylfaen" w:hAnsi="Sylfaen" w:cs="TimesNewRomanPS-BoldMT"/>
          <w:bCs/>
          <w:sz w:val="20"/>
          <w:szCs w:val="20"/>
          <w:lang w:val="ru-RU"/>
        </w:rPr>
        <w:t xml:space="preserve">. </w:t>
      </w:r>
      <w:r w:rsidRPr="00164D11">
        <w:rPr>
          <w:rFonts w:ascii="Sylfaen" w:hAnsi="Sylfaen"/>
          <w:sz w:val="20"/>
          <w:szCs w:val="20"/>
          <w:lang w:val="ru-RU"/>
        </w:rPr>
        <w:t>М.: 2005. 159 с.</w:t>
      </w:r>
    </w:p>
    <w:p w:rsidR="006631D6" w:rsidRPr="00164D11" w:rsidRDefault="006631D6" w:rsidP="00F751A8">
      <w:pPr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Sylfaen" w:hAnsi="Sylfaen"/>
          <w:bCs/>
          <w:sz w:val="20"/>
          <w:szCs w:val="20"/>
          <w:lang w:val="ka-GE"/>
        </w:rPr>
      </w:pPr>
      <w:r w:rsidRPr="00164D11">
        <w:rPr>
          <w:rFonts w:ascii="Sylfaen" w:hAnsi="Sylfaen"/>
          <w:sz w:val="20"/>
          <w:szCs w:val="20"/>
          <w:lang w:val="ka-GE"/>
        </w:rPr>
        <w:t>ნ.რურუა.</w:t>
      </w:r>
      <w:r w:rsidR="003078BA">
        <w:rPr>
          <w:rFonts w:ascii="Sylfaen" w:hAnsi="Sylfaen"/>
          <w:sz w:val="20"/>
          <w:szCs w:val="20"/>
          <w:lang w:val="ka-GE"/>
        </w:rPr>
        <w:t xml:space="preserve"> -</w:t>
      </w:r>
      <w:r w:rsidRPr="00164D11">
        <w:rPr>
          <w:rFonts w:ascii="Sylfaen" w:hAnsi="Sylfaen"/>
          <w:sz w:val="20"/>
          <w:szCs w:val="20"/>
          <w:lang w:val="ka-GE"/>
        </w:rPr>
        <w:t xml:space="preserve"> რკინიგზის ლიანდაგის მოვლა-შენახვა. თბილისი, განათლების ხარისხის განვითარების ეროვნული ცენტრი, 2015 წ., 284 გვ.</w:t>
      </w:r>
    </w:p>
    <w:p w:rsidR="006631D6" w:rsidRPr="00164D11" w:rsidRDefault="006631D6" w:rsidP="00F751A8">
      <w:pPr>
        <w:numPr>
          <w:ilvl w:val="0"/>
          <w:numId w:val="14"/>
        </w:numPr>
        <w:spacing w:after="0" w:line="240" w:lineRule="auto"/>
        <w:jc w:val="both"/>
        <w:rPr>
          <w:rFonts w:ascii="Sylfaen" w:hAnsi="Sylfaen"/>
          <w:sz w:val="20"/>
          <w:szCs w:val="20"/>
          <w:lang w:val="ka-GE"/>
        </w:rPr>
      </w:pPr>
      <w:r w:rsidRPr="00164D11">
        <w:rPr>
          <w:rFonts w:ascii="Sylfaen" w:hAnsi="Sylfaen"/>
          <w:sz w:val="20"/>
          <w:szCs w:val="20"/>
          <w:lang w:val="ka-GE"/>
        </w:rPr>
        <w:t>საქართველოს სარკინიგზო ტრანსპორტზე მატარებლების მოძრაობის და სამანევრო სამუშაოების ინსტრუქცია. თბილისი. 2000 წ., 347 გვ.</w:t>
      </w:r>
    </w:p>
    <w:p w:rsidR="009A66E9" w:rsidRPr="00F751A8" w:rsidRDefault="006631D6" w:rsidP="00F751A8">
      <w:pPr>
        <w:numPr>
          <w:ilvl w:val="0"/>
          <w:numId w:val="14"/>
        </w:numPr>
        <w:spacing w:after="0" w:line="240" w:lineRule="auto"/>
        <w:jc w:val="both"/>
        <w:rPr>
          <w:rFonts w:ascii="Sylfaen" w:hAnsi="Sylfaen" w:cs="Arial"/>
          <w:bCs/>
          <w:sz w:val="20"/>
          <w:szCs w:val="20"/>
          <w:lang w:eastAsia="ru-RU"/>
        </w:rPr>
      </w:pPr>
      <w:r w:rsidRPr="00164D11">
        <w:rPr>
          <w:rFonts w:ascii="Sylfaen" w:hAnsi="Sylfaen"/>
          <w:bCs/>
          <w:sz w:val="20"/>
          <w:szCs w:val="20"/>
          <w:lang w:val="ru-RU" w:eastAsia="ru-RU"/>
        </w:rPr>
        <w:t>Правила по охране труда при содержании и ремонте железнодорожного пути и сооружений ПОТ РО-32-ЦП-652-99.</w:t>
      </w:r>
      <w:r w:rsidRPr="00164D11">
        <w:rPr>
          <w:rFonts w:ascii="Sylfaen" w:eastAsia="Times-Roman" w:hAnsi="Sylfaen" w:cs="Times-Roman"/>
          <w:sz w:val="20"/>
          <w:szCs w:val="20"/>
          <w:lang w:val="ru-RU" w:eastAsia="ru-RU"/>
        </w:rPr>
        <w:t xml:space="preserve"> </w:t>
      </w:r>
      <w:r w:rsidRPr="00164D11">
        <w:rPr>
          <w:rFonts w:ascii="Sylfaen" w:eastAsia="Times-Roman" w:hAnsi="Sylfaen" w:cs="Times-Roman"/>
          <w:sz w:val="20"/>
          <w:szCs w:val="20"/>
          <w:lang w:eastAsia="ru-RU"/>
        </w:rPr>
        <w:t xml:space="preserve">М.: </w:t>
      </w:r>
      <w:proofErr w:type="spellStart"/>
      <w:r w:rsidRPr="00164D11">
        <w:rPr>
          <w:rFonts w:ascii="Sylfaen" w:eastAsia="Times-Roman" w:hAnsi="Sylfaen" w:cs="Times-Roman"/>
          <w:sz w:val="20"/>
          <w:szCs w:val="20"/>
          <w:lang w:eastAsia="ru-RU"/>
        </w:rPr>
        <w:t>Транспорт</w:t>
      </w:r>
      <w:proofErr w:type="spellEnd"/>
      <w:r w:rsidRPr="00164D11">
        <w:rPr>
          <w:rFonts w:ascii="Sylfaen" w:eastAsia="Times-Roman" w:hAnsi="Sylfaen" w:cs="Times-Roman"/>
          <w:sz w:val="20"/>
          <w:szCs w:val="20"/>
          <w:lang w:eastAsia="ru-RU"/>
        </w:rPr>
        <w:t>, 2000. – 127 с.</w:t>
      </w:r>
    </w:p>
    <w:p w:rsidR="00F751A8" w:rsidRDefault="00F751A8" w:rsidP="00811993">
      <w:pPr>
        <w:spacing w:after="0" w:line="240" w:lineRule="auto"/>
        <w:ind w:left="360"/>
        <w:jc w:val="both"/>
        <w:rPr>
          <w:rFonts w:ascii="Sylfaen" w:hAnsi="Sylfaen" w:cs="Arial"/>
          <w:bCs/>
          <w:sz w:val="20"/>
          <w:szCs w:val="20"/>
          <w:lang w:eastAsia="ru-RU"/>
        </w:rPr>
      </w:pPr>
    </w:p>
    <w:p w:rsidR="00811993" w:rsidRDefault="00811993" w:rsidP="00811993">
      <w:pPr>
        <w:spacing w:after="0" w:line="240" w:lineRule="auto"/>
        <w:ind w:left="360"/>
        <w:jc w:val="both"/>
        <w:rPr>
          <w:rFonts w:ascii="Sylfaen" w:hAnsi="Sylfaen" w:cs="Arial"/>
          <w:bCs/>
          <w:sz w:val="20"/>
          <w:szCs w:val="20"/>
          <w:lang w:eastAsia="ru-RU"/>
        </w:rPr>
      </w:pPr>
    </w:p>
    <w:p w:rsidR="00811993" w:rsidRDefault="00811993" w:rsidP="00811993">
      <w:pPr>
        <w:spacing w:after="0" w:line="240" w:lineRule="auto"/>
        <w:ind w:left="360"/>
        <w:jc w:val="both"/>
        <w:rPr>
          <w:rFonts w:ascii="Sylfaen" w:hAnsi="Sylfaen" w:cs="Arial"/>
          <w:bCs/>
          <w:sz w:val="20"/>
          <w:szCs w:val="20"/>
          <w:lang w:eastAsia="ru-RU"/>
        </w:rPr>
      </w:pPr>
    </w:p>
    <w:p w:rsidR="00811993" w:rsidRPr="00811993" w:rsidRDefault="00811993" w:rsidP="00811993">
      <w:pPr>
        <w:spacing w:after="0" w:line="240" w:lineRule="auto"/>
        <w:jc w:val="both"/>
        <w:rPr>
          <w:rFonts w:cs="Calibri"/>
          <w:b/>
          <w:bCs/>
          <w:color w:val="000000"/>
          <w:bdr w:val="none" w:sz="0" w:space="0" w:color="auto" w:frame="1"/>
          <w:shd w:val="clear" w:color="auto" w:fill="FFFFFF"/>
          <w:lang w:val="ka-GE"/>
        </w:rPr>
      </w:pPr>
      <w:r w:rsidRPr="00811993">
        <w:rPr>
          <w:rFonts w:ascii="Sylfaen" w:hAnsi="Sylfaen" w:cs="Calibri"/>
          <w:b/>
          <w:bCs/>
          <w:color w:val="000000"/>
          <w:sz w:val="20"/>
          <w:szCs w:val="20"/>
          <w:bdr w:val="none" w:sz="0" w:space="0" w:color="auto" w:frame="1"/>
          <w:shd w:val="clear" w:color="auto" w:fill="FFFFFF"/>
          <w:lang w:val="ka-GE"/>
        </w:rPr>
        <w:t>საავტორო უფლებები </w:t>
      </w:r>
    </w:p>
    <w:p w:rsidR="00811993" w:rsidRPr="00811993" w:rsidRDefault="00811993" w:rsidP="00811993">
      <w:pPr>
        <w:spacing w:after="0" w:line="240" w:lineRule="auto"/>
        <w:jc w:val="both"/>
        <w:rPr>
          <w:rFonts w:cs="Calibri"/>
          <w:b/>
          <w:bCs/>
          <w:color w:val="000000"/>
          <w:bdr w:val="none" w:sz="0" w:space="0" w:color="auto" w:frame="1"/>
          <w:shd w:val="clear" w:color="auto" w:fill="FFFFFF"/>
          <w:lang w:val="ka-GE"/>
        </w:rPr>
      </w:pPr>
      <w:r w:rsidRPr="00811993">
        <w:rPr>
          <w:rFonts w:ascii="Sylfaen" w:hAnsi="Sylfaen" w:cs="Calibri"/>
          <w:b/>
          <w:bCs/>
          <w:color w:val="000000"/>
          <w:sz w:val="20"/>
          <w:szCs w:val="20"/>
          <w:bdr w:val="none" w:sz="0" w:space="0" w:color="auto" w:frame="1"/>
          <w:shd w:val="clear" w:color="auto" w:fill="FFFFFF"/>
          <w:lang w:val="ka-GE"/>
        </w:rPr>
        <w:t>სსიპ - განათლების ხარისხის განვითარების ეროვნული ცენტრი </w:t>
      </w:r>
    </w:p>
    <w:p w:rsidR="00811993" w:rsidRPr="00164D11" w:rsidRDefault="00811993" w:rsidP="00811993">
      <w:pPr>
        <w:spacing w:after="0" w:line="240" w:lineRule="auto"/>
        <w:ind w:left="360"/>
        <w:jc w:val="both"/>
        <w:rPr>
          <w:rFonts w:ascii="Sylfaen" w:hAnsi="Sylfaen" w:cs="Arial"/>
          <w:bCs/>
          <w:sz w:val="20"/>
          <w:szCs w:val="20"/>
          <w:lang w:eastAsia="ru-RU"/>
        </w:rPr>
      </w:pPr>
    </w:p>
    <w:sectPr w:rsidR="00811993" w:rsidRPr="00164D11" w:rsidSect="009A66E9">
      <w:pgSz w:w="15840" w:h="12240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NewRomanPS-BoldMT">
    <w:altName w:val="Times New Roman"/>
    <w:panose1 w:val="00000000000000000000"/>
    <w:charset w:val="CC"/>
    <w:family w:val="auto"/>
    <w:notTrueType/>
    <w:pitch w:val="default"/>
    <w:sig w:usb0="00000001" w:usb1="00000000" w:usb2="00000000" w:usb3="00000000" w:csb0="00000005" w:csb1="00000000"/>
  </w:font>
  <w:font w:name="Times-Roman">
    <w:altName w:val="MS Mincho"/>
    <w:panose1 w:val="00000000000000000000"/>
    <w:charset w:val="80"/>
    <w:family w:val="roman"/>
    <w:notTrueType/>
    <w:pitch w:val="default"/>
    <w:sig w:usb0="00000000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820437"/>
    <w:multiLevelType w:val="hybridMultilevel"/>
    <w:tmpl w:val="BE60E1E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177AA5"/>
    <w:multiLevelType w:val="hybridMultilevel"/>
    <w:tmpl w:val="E25C89EE"/>
    <w:lvl w:ilvl="0" w:tplc="0409000F">
      <w:start w:val="1"/>
      <w:numFmt w:val="decimal"/>
      <w:lvlText w:val="%1."/>
      <w:lvlJc w:val="left"/>
      <w:pPr>
        <w:ind w:left="612" w:hanging="360"/>
      </w:pPr>
    </w:lvl>
    <w:lvl w:ilvl="1" w:tplc="04090019" w:tentative="1">
      <w:start w:val="1"/>
      <w:numFmt w:val="lowerLetter"/>
      <w:lvlText w:val="%2."/>
      <w:lvlJc w:val="left"/>
      <w:pPr>
        <w:ind w:left="1332" w:hanging="360"/>
      </w:pPr>
    </w:lvl>
    <w:lvl w:ilvl="2" w:tplc="0409001B" w:tentative="1">
      <w:start w:val="1"/>
      <w:numFmt w:val="lowerRoman"/>
      <w:lvlText w:val="%3."/>
      <w:lvlJc w:val="right"/>
      <w:pPr>
        <w:ind w:left="2052" w:hanging="180"/>
      </w:pPr>
    </w:lvl>
    <w:lvl w:ilvl="3" w:tplc="0409000F" w:tentative="1">
      <w:start w:val="1"/>
      <w:numFmt w:val="decimal"/>
      <w:lvlText w:val="%4."/>
      <w:lvlJc w:val="left"/>
      <w:pPr>
        <w:ind w:left="2772" w:hanging="360"/>
      </w:pPr>
    </w:lvl>
    <w:lvl w:ilvl="4" w:tplc="04090019" w:tentative="1">
      <w:start w:val="1"/>
      <w:numFmt w:val="lowerLetter"/>
      <w:lvlText w:val="%5."/>
      <w:lvlJc w:val="left"/>
      <w:pPr>
        <w:ind w:left="3492" w:hanging="360"/>
      </w:pPr>
    </w:lvl>
    <w:lvl w:ilvl="5" w:tplc="0409001B" w:tentative="1">
      <w:start w:val="1"/>
      <w:numFmt w:val="lowerRoman"/>
      <w:lvlText w:val="%6."/>
      <w:lvlJc w:val="right"/>
      <w:pPr>
        <w:ind w:left="4212" w:hanging="180"/>
      </w:pPr>
    </w:lvl>
    <w:lvl w:ilvl="6" w:tplc="0409000F" w:tentative="1">
      <w:start w:val="1"/>
      <w:numFmt w:val="decimal"/>
      <w:lvlText w:val="%7."/>
      <w:lvlJc w:val="left"/>
      <w:pPr>
        <w:ind w:left="4932" w:hanging="360"/>
      </w:pPr>
    </w:lvl>
    <w:lvl w:ilvl="7" w:tplc="04090019" w:tentative="1">
      <w:start w:val="1"/>
      <w:numFmt w:val="lowerLetter"/>
      <w:lvlText w:val="%8."/>
      <w:lvlJc w:val="left"/>
      <w:pPr>
        <w:ind w:left="5652" w:hanging="360"/>
      </w:pPr>
    </w:lvl>
    <w:lvl w:ilvl="8" w:tplc="040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" w15:restartNumberingAfterBreak="0">
    <w:nsid w:val="2DD049F3"/>
    <w:multiLevelType w:val="hybridMultilevel"/>
    <w:tmpl w:val="878A4A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BC05D3"/>
    <w:multiLevelType w:val="multilevel"/>
    <w:tmpl w:val="238E80FA"/>
    <w:lvl w:ilvl="0">
      <w:start w:val="4"/>
      <w:numFmt w:val="decimal"/>
      <w:lvlText w:val="%1."/>
      <w:lvlJc w:val="left"/>
      <w:pPr>
        <w:ind w:left="360" w:hanging="360"/>
      </w:pPr>
      <w:rPr>
        <w:rFonts w:cs="Sylfaen"/>
        <w:color w:val="00000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Sylfaen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Sylfaen"/>
        <w:color w:val="00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Sylfaen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Sylfaen"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Sylfaen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Sylfaen"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Sylfaen"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Sylfaen"/>
        <w:color w:val="000000"/>
      </w:rPr>
    </w:lvl>
  </w:abstractNum>
  <w:abstractNum w:abstractNumId="4" w15:restartNumberingAfterBreak="0">
    <w:nsid w:val="393B4AD6"/>
    <w:multiLevelType w:val="hybridMultilevel"/>
    <w:tmpl w:val="4D8A09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D826D19"/>
    <w:multiLevelType w:val="hybridMultilevel"/>
    <w:tmpl w:val="3E0A6D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D983A87"/>
    <w:multiLevelType w:val="hybridMultilevel"/>
    <w:tmpl w:val="F3E65BB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DCA2C7B"/>
    <w:multiLevelType w:val="multilevel"/>
    <w:tmpl w:val="F496C5E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8" w15:restartNumberingAfterBreak="0">
    <w:nsid w:val="491E544D"/>
    <w:multiLevelType w:val="hybridMultilevel"/>
    <w:tmpl w:val="C5E0A4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D8D6D75"/>
    <w:multiLevelType w:val="hybridMultilevel"/>
    <w:tmpl w:val="A3B25068"/>
    <w:lvl w:ilvl="0" w:tplc="04090001">
      <w:start w:val="1"/>
      <w:numFmt w:val="bullet"/>
      <w:lvlText w:val=""/>
      <w:lvlJc w:val="left"/>
      <w:pPr>
        <w:ind w:left="73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5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7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9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1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3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5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7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91" w:hanging="360"/>
      </w:pPr>
      <w:rPr>
        <w:rFonts w:ascii="Wingdings" w:hAnsi="Wingdings" w:hint="default"/>
      </w:rPr>
    </w:lvl>
  </w:abstractNum>
  <w:abstractNum w:abstractNumId="10" w15:restartNumberingAfterBreak="0">
    <w:nsid w:val="4ECC3AC3"/>
    <w:multiLevelType w:val="hybridMultilevel"/>
    <w:tmpl w:val="653E82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C0D7A4C"/>
    <w:multiLevelType w:val="multilevel"/>
    <w:tmpl w:val="F8940372"/>
    <w:lvl w:ilvl="0">
      <w:start w:val="5"/>
      <w:numFmt w:val="decimal"/>
      <w:lvlText w:val="%1."/>
      <w:lvlJc w:val="left"/>
      <w:pPr>
        <w:ind w:left="360" w:hanging="360"/>
      </w:pPr>
      <w:rPr>
        <w:rFonts w:cs="Sylfaen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Sylfae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Sylfaen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Sylfaen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Sylfaen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Sylfaen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Sylfaen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Sylfaen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Sylfaen"/>
      </w:rPr>
    </w:lvl>
  </w:abstractNum>
  <w:abstractNum w:abstractNumId="12" w15:restartNumberingAfterBreak="0">
    <w:nsid w:val="71E702B2"/>
    <w:multiLevelType w:val="multilevel"/>
    <w:tmpl w:val="36AA7EC0"/>
    <w:lvl w:ilvl="0">
      <w:start w:val="3"/>
      <w:numFmt w:val="decimal"/>
      <w:lvlText w:val="%1."/>
      <w:lvlJc w:val="left"/>
      <w:pPr>
        <w:ind w:left="360" w:hanging="360"/>
      </w:pPr>
      <w:rPr>
        <w:rFonts w:cs="Sylfaen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Sylfae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Sylfaen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Sylfaen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Sylfaen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Sylfaen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Sylfaen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Sylfaen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Sylfaen"/>
      </w:rPr>
    </w:lvl>
  </w:abstractNum>
  <w:abstractNum w:abstractNumId="13" w15:restartNumberingAfterBreak="0">
    <w:nsid w:val="794C368D"/>
    <w:multiLevelType w:val="hybridMultilevel"/>
    <w:tmpl w:val="DA28E8E2"/>
    <w:lvl w:ilvl="0" w:tplc="0409000F">
      <w:start w:val="1"/>
      <w:numFmt w:val="decimal"/>
      <w:lvlText w:val="%1."/>
      <w:lvlJc w:val="left"/>
      <w:pPr>
        <w:ind w:left="636" w:hanging="360"/>
      </w:pPr>
    </w:lvl>
    <w:lvl w:ilvl="1" w:tplc="04090019" w:tentative="1">
      <w:start w:val="1"/>
      <w:numFmt w:val="lowerLetter"/>
      <w:lvlText w:val="%2."/>
      <w:lvlJc w:val="left"/>
      <w:pPr>
        <w:ind w:left="1356" w:hanging="360"/>
      </w:pPr>
    </w:lvl>
    <w:lvl w:ilvl="2" w:tplc="0409001B" w:tentative="1">
      <w:start w:val="1"/>
      <w:numFmt w:val="lowerRoman"/>
      <w:lvlText w:val="%3."/>
      <w:lvlJc w:val="right"/>
      <w:pPr>
        <w:ind w:left="2076" w:hanging="180"/>
      </w:pPr>
    </w:lvl>
    <w:lvl w:ilvl="3" w:tplc="0409000F" w:tentative="1">
      <w:start w:val="1"/>
      <w:numFmt w:val="decimal"/>
      <w:lvlText w:val="%4."/>
      <w:lvlJc w:val="left"/>
      <w:pPr>
        <w:ind w:left="2796" w:hanging="360"/>
      </w:pPr>
    </w:lvl>
    <w:lvl w:ilvl="4" w:tplc="04090019" w:tentative="1">
      <w:start w:val="1"/>
      <w:numFmt w:val="lowerLetter"/>
      <w:lvlText w:val="%5."/>
      <w:lvlJc w:val="left"/>
      <w:pPr>
        <w:ind w:left="3516" w:hanging="360"/>
      </w:pPr>
    </w:lvl>
    <w:lvl w:ilvl="5" w:tplc="0409001B" w:tentative="1">
      <w:start w:val="1"/>
      <w:numFmt w:val="lowerRoman"/>
      <w:lvlText w:val="%6."/>
      <w:lvlJc w:val="right"/>
      <w:pPr>
        <w:ind w:left="4236" w:hanging="180"/>
      </w:pPr>
    </w:lvl>
    <w:lvl w:ilvl="6" w:tplc="0409000F" w:tentative="1">
      <w:start w:val="1"/>
      <w:numFmt w:val="decimal"/>
      <w:lvlText w:val="%7."/>
      <w:lvlJc w:val="left"/>
      <w:pPr>
        <w:ind w:left="4956" w:hanging="360"/>
      </w:pPr>
    </w:lvl>
    <w:lvl w:ilvl="7" w:tplc="04090019" w:tentative="1">
      <w:start w:val="1"/>
      <w:numFmt w:val="lowerLetter"/>
      <w:lvlText w:val="%8."/>
      <w:lvlJc w:val="left"/>
      <w:pPr>
        <w:ind w:left="5676" w:hanging="360"/>
      </w:pPr>
    </w:lvl>
    <w:lvl w:ilvl="8" w:tplc="0409001B" w:tentative="1">
      <w:start w:val="1"/>
      <w:numFmt w:val="lowerRoman"/>
      <w:lvlText w:val="%9."/>
      <w:lvlJc w:val="right"/>
      <w:pPr>
        <w:ind w:left="6396" w:hanging="180"/>
      </w:p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0"/>
  </w:num>
  <w:num w:numId="6">
    <w:abstractNumId w:val="9"/>
  </w:num>
  <w:num w:numId="7">
    <w:abstractNumId w:val="5"/>
  </w:num>
  <w:num w:numId="8">
    <w:abstractNumId w:val="1"/>
  </w:num>
  <w:num w:numId="9">
    <w:abstractNumId w:val="4"/>
  </w:num>
  <w:num w:numId="10">
    <w:abstractNumId w:val="6"/>
  </w:num>
  <w:num w:numId="11">
    <w:abstractNumId w:val="13"/>
  </w:num>
  <w:num w:numId="12">
    <w:abstractNumId w:val="0"/>
  </w:num>
  <w:num w:numId="13">
    <w:abstractNumId w:val="8"/>
  </w:num>
  <w:num w:numId="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A66E9"/>
    <w:rsid w:val="00094FD2"/>
    <w:rsid w:val="00164D11"/>
    <w:rsid w:val="003078BA"/>
    <w:rsid w:val="003341AB"/>
    <w:rsid w:val="00395DC1"/>
    <w:rsid w:val="003F57B9"/>
    <w:rsid w:val="00411ECB"/>
    <w:rsid w:val="00414E83"/>
    <w:rsid w:val="004B577E"/>
    <w:rsid w:val="00612AAD"/>
    <w:rsid w:val="0062673E"/>
    <w:rsid w:val="00655EB6"/>
    <w:rsid w:val="006631D6"/>
    <w:rsid w:val="006D7561"/>
    <w:rsid w:val="00767A4E"/>
    <w:rsid w:val="007F0F1A"/>
    <w:rsid w:val="00811993"/>
    <w:rsid w:val="00841D71"/>
    <w:rsid w:val="009A66E9"/>
    <w:rsid w:val="00A87CE2"/>
    <w:rsid w:val="00B936E9"/>
    <w:rsid w:val="00BF4244"/>
    <w:rsid w:val="00C0181F"/>
    <w:rsid w:val="00DD334C"/>
    <w:rsid w:val="00DE76EE"/>
    <w:rsid w:val="00ED3909"/>
    <w:rsid w:val="00F02234"/>
    <w:rsid w:val="00F751A8"/>
    <w:rsid w:val="00F76F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85F46CA4-8368-4DAE-BD03-22E2104A0B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A66E9"/>
    <w:pPr>
      <w:spacing w:after="200" w:line="276" w:lineRule="auto"/>
    </w:pPr>
    <w:rPr>
      <w:rFonts w:ascii="Calibri" w:eastAsia="Times New Roman" w:hAnsi="Calibri" w:cs="Times New Roman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A66E9"/>
    <w:pPr>
      <w:ind w:left="720"/>
      <w:contextualSpacing/>
    </w:pPr>
  </w:style>
  <w:style w:type="table" w:styleId="TableGrid">
    <w:name w:val="Table Grid"/>
    <w:basedOn w:val="TableNormal"/>
    <w:uiPriority w:val="59"/>
    <w:rsid w:val="009A66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rsid w:val="009A66E9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9A66E9"/>
    <w:rPr>
      <w:rFonts w:ascii="Courier New" w:eastAsia="Times New Roman" w:hAnsi="Courier New" w:cs="Times New Roman"/>
      <w:sz w:val="20"/>
      <w:szCs w:val="20"/>
      <w:lang w:val="en-GB"/>
    </w:rPr>
  </w:style>
  <w:style w:type="paragraph" w:styleId="CommentText">
    <w:name w:val="annotation text"/>
    <w:basedOn w:val="Normal"/>
    <w:link w:val="CommentTextChar"/>
    <w:uiPriority w:val="99"/>
    <w:unhideWhenUsed/>
    <w:rsid w:val="00767A4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67A4E"/>
    <w:rPr>
      <w:rFonts w:ascii="Calibri" w:eastAsia="Times New Roman" w:hAnsi="Calibri" w:cs="Times New Roman"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078B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078BA"/>
    <w:rPr>
      <w:rFonts w:ascii="Segoe UI" w:eastAsia="Times New Roman" w:hAnsi="Segoe UI" w:cs="Segoe UI"/>
      <w:sz w:val="18"/>
      <w:szCs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2899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8</Pages>
  <Words>1885</Words>
  <Characters>10750</Characters>
  <Application>Microsoft Office Word</Application>
  <DocSecurity>0</DocSecurity>
  <Lines>89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12610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Lika Zaalishvili</cp:lastModifiedBy>
  <cp:revision>24</cp:revision>
  <dcterms:created xsi:type="dcterms:W3CDTF">2017-12-07T07:10:00Z</dcterms:created>
  <dcterms:modified xsi:type="dcterms:W3CDTF">2021-07-01T08:12:00Z</dcterms:modified>
</cp:coreProperties>
</file>